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368D" w14:textId="77777777" w:rsidR="00FA6164" w:rsidRPr="00FA6164" w:rsidRDefault="00FA6164" w:rsidP="00FA6164">
      <w:pPr>
        <w:spacing w:before="400" w:after="120" w:line="240" w:lineRule="auto"/>
        <w:outlineLvl w:val="0"/>
        <w:rPr>
          <w:rFonts w:eastAsia="Times New Roman"/>
          <w:color w:val="000000"/>
          <w:kern w:val="36"/>
          <w:sz w:val="40"/>
          <w:szCs w:val="40"/>
          <w:lang w:eastAsia="de-AT"/>
        </w:rPr>
      </w:pPr>
      <w:proofErr w:type="spellStart"/>
      <w:r w:rsidRPr="00FA6164">
        <w:rPr>
          <w:rFonts w:eastAsia="Times New Roman"/>
          <w:color w:val="000000"/>
          <w:kern w:val="36"/>
          <w:sz w:val="40"/>
          <w:szCs w:val="40"/>
          <w:lang w:eastAsia="de-AT"/>
        </w:rPr>
        <w:t>Fotovoltaika</w:t>
      </w:r>
      <w:proofErr w:type="spellEnd"/>
      <w:r w:rsidRPr="00FA6164">
        <w:rPr>
          <w:rFonts w:eastAsia="Times New Roman"/>
          <w:color w:val="000000"/>
          <w:kern w:val="36"/>
          <w:sz w:val="40"/>
          <w:szCs w:val="40"/>
          <w:lang w:eastAsia="de-AT"/>
        </w:rPr>
        <w:t xml:space="preserve"> - </w:t>
      </w:r>
      <w:proofErr w:type="spellStart"/>
      <w:r w:rsidRPr="00FA6164">
        <w:rPr>
          <w:rFonts w:eastAsia="Times New Roman"/>
          <w:color w:val="000000"/>
          <w:kern w:val="36"/>
          <w:sz w:val="40"/>
          <w:szCs w:val="40"/>
          <w:lang w:eastAsia="de-AT"/>
        </w:rPr>
        <w:t>Naklonjenost</w:t>
      </w:r>
      <w:proofErr w:type="spellEnd"/>
      <w:r w:rsidRPr="00FA6164">
        <w:rPr>
          <w:rFonts w:eastAsia="Times New Roman"/>
          <w:color w:val="000000"/>
          <w:kern w:val="36"/>
          <w:sz w:val="40"/>
          <w:szCs w:val="40"/>
          <w:lang w:eastAsia="de-AT"/>
        </w:rPr>
        <w:t xml:space="preserve"> </w:t>
      </w:r>
      <w:proofErr w:type="spellStart"/>
      <w:r w:rsidRPr="00FA6164">
        <w:rPr>
          <w:rFonts w:eastAsia="Times New Roman"/>
          <w:color w:val="000000"/>
          <w:kern w:val="36"/>
          <w:sz w:val="40"/>
          <w:szCs w:val="40"/>
          <w:lang w:eastAsia="de-AT"/>
        </w:rPr>
        <w:t>gospodinjstev</w:t>
      </w:r>
      <w:proofErr w:type="spellEnd"/>
      <w:r w:rsidRPr="00FA6164">
        <w:rPr>
          <w:rFonts w:eastAsia="Times New Roman"/>
          <w:color w:val="000000"/>
          <w:kern w:val="36"/>
          <w:sz w:val="40"/>
          <w:szCs w:val="40"/>
          <w:lang w:eastAsia="de-AT"/>
        </w:rPr>
        <w:t xml:space="preserve"> </w:t>
      </w:r>
      <w:proofErr w:type="spellStart"/>
      <w:r w:rsidRPr="00FA6164">
        <w:rPr>
          <w:rFonts w:eastAsia="Times New Roman"/>
          <w:color w:val="000000"/>
          <w:kern w:val="36"/>
          <w:sz w:val="40"/>
          <w:szCs w:val="40"/>
          <w:lang w:eastAsia="de-AT"/>
        </w:rPr>
        <w:t>narašča</w:t>
      </w:r>
      <w:proofErr w:type="spellEnd"/>
    </w:p>
    <w:p w14:paraId="40518608" w14:textId="77777777" w:rsidR="00FA6164" w:rsidRPr="00FA6164" w:rsidRDefault="00FA6164" w:rsidP="00FA6164">
      <w:pPr>
        <w:spacing w:before="400" w:after="120" w:line="240" w:lineRule="auto"/>
        <w:outlineLvl w:val="0"/>
        <w:rPr>
          <w:rFonts w:eastAsia="Times New Roman"/>
          <w:color w:val="000000"/>
          <w:kern w:val="36"/>
          <w:sz w:val="28"/>
          <w:szCs w:val="28"/>
          <w:lang w:eastAsia="de-AT"/>
        </w:rPr>
      </w:pPr>
      <w:r w:rsidRPr="00FA6164">
        <w:rPr>
          <w:rFonts w:eastAsia="Times New Roman"/>
          <w:color w:val="000000"/>
          <w:kern w:val="36"/>
          <w:sz w:val="28"/>
          <w:szCs w:val="28"/>
          <w:lang w:eastAsia="de-AT"/>
        </w:rPr>
        <w:t xml:space="preserve">Na </w:t>
      </w:r>
      <w:proofErr w:type="spellStart"/>
      <w:r w:rsidRPr="00FA6164">
        <w:rPr>
          <w:rFonts w:eastAsia="Times New Roman"/>
          <w:color w:val="000000"/>
          <w:kern w:val="36"/>
          <w:sz w:val="28"/>
          <w:szCs w:val="28"/>
          <w:lang w:eastAsia="de-AT"/>
        </w:rPr>
        <w:t>podlagi</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raziskave</w:t>
      </w:r>
      <w:proofErr w:type="spellEnd"/>
      <w:r w:rsidRPr="00FA6164">
        <w:rPr>
          <w:rFonts w:eastAsia="Times New Roman"/>
          <w:color w:val="000000"/>
          <w:kern w:val="36"/>
          <w:sz w:val="28"/>
          <w:szCs w:val="28"/>
          <w:lang w:eastAsia="de-AT"/>
        </w:rPr>
        <w:t xml:space="preserve"> REUS 2022 se je </w:t>
      </w:r>
      <w:proofErr w:type="spellStart"/>
      <w:r w:rsidRPr="00FA6164">
        <w:rPr>
          <w:rFonts w:eastAsia="Times New Roman"/>
          <w:color w:val="000000"/>
          <w:kern w:val="36"/>
          <w:sz w:val="28"/>
          <w:szCs w:val="28"/>
          <w:lang w:eastAsia="de-AT"/>
        </w:rPr>
        <w:t>indeks</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naklonjenosti</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gospodinjstev</w:t>
      </w:r>
      <w:proofErr w:type="spellEnd"/>
      <w:r w:rsidRPr="00FA6164">
        <w:rPr>
          <w:rFonts w:eastAsia="Times New Roman"/>
          <w:color w:val="000000"/>
          <w:kern w:val="36"/>
          <w:sz w:val="28"/>
          <w:szCs w:val="28"/>
          <w:lang w:eastAsia="de-AT"/>
        </w:rPr>
        <w:t xml:space="preserve"> v </w:t>
      </w:r>
      <w:proofErr w:type="spellStart"/>
      <w:r w:rsidRPr="00FA6164">
        <w:rPr>
          <w:rFonts w:eastAsia="Times New Roman"/>
          <w:color w:val="000000"/>
          <w:kern w:val="36"/>
          <w:sz w:val="28"/>
          <w:szCs w:val="28"/>
          <w:lang w:eastAsia="de-AT"/>
        </w:rPr>
        <w:t>enodružinskih</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hišah</w:t>
      </w:r>
      <w:proofErr w:type="spellEnd"/>
      <w:r w:rsidRPr="00FA6164">
        <w:rPr>
          <w:rFonts w:eastAsia="Times New Roman"/>
          <w:color w:val="000000"/>
          <w:kern w:val="36"/>
          <w:sz w:val="28"/>
          <w:szCs w:val="28"/>
          <w:lang w:eastAsia="de-AT"/>
        </w:rPr>
        <w:t xml:space="preserve"> glede </w:t>
      </w:r>
      <w:proofErr w:type="spellStart"/>
      <w:r w:rsidRPr="00FA6164">
        <w:rPr>
          <w:rFonts w:eastAsia="Times New Roman"/>
          <w:color w:val="000000"/>
          <w:kern w:val="36"/>
          <w:sz w:val="28"/>
          <w:szCs w:val="28"/>
          <w:lang w:eastAsia="de-AT"/>
        </w:rPr>
        <w:t>uporabe</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fotovoltaičnih</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sistemov</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povečal</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Razlog</w:t>
      </w:r>
      <w:proofErr w:type="spellEnd"/>
      <w:r w:rsidRPr="00FA6164">
        <w:rPr>
          <w:rFonts w:eastAsia="Times New Roman"/>
          <w:color w:val="000000"/>
          <w:kern w:val="36"/>
          <w:sz w:val="28"/>
          <w:szCs w:val="28"/>
          <w:lang w:eastAsia="de-AT"/>
        </w:rPr>
        <w:t xml:space="preserve"> za to je </w:t>
      </w:r>
      <w:proofErr w:type="spellStart"/>
      <w:r w:rsidRPr="00FA6164">
        <w:rPr>
          <w:rFonts w:eastAsia="Times New Roman"/>
          <w:color w:val="000000"/>
          <w:kern w:val="36"/>
          <w:sz w:val="28"/>
          <w:szCs w:val="28"/>
          <w:lang w:eastAsia="de-AT"/>
        </w:rPr>
        <w:t>povečanje</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deleža</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gospodinjstev</w:t>
      </w:r>
      <w:proofErr w:type="spellEnd"/>
      <w:r w:rsidRPr="00FA6164">
        <w:rPr>
          <w:rFonts w:eastAsia="Times New Roman"/>
          <w:color w:val="000000"/>
          <w:kern w:val="36"/>
          <w:sz w:val="28"/>
          <w:szCs w:val="28"/>
          <w:lang w:eastAsia="de-AT"/>
        </w:rPr>
        <w:t xml:space="preserve">, ki </w:t>
      </w:r>
      <w:proofErr w:type="spellStart"/>
      <w:r w:rsidRPr="00FA6164">
        <w:rPr>
          <w:rFonts w:eastAsia="Times New Roman"/>
          <w:color w:val="000000"/>
          <w:kern w:val="36"/>
          <w:sz w:val="28"/>
          <w:szCs w:val="28"/>
          <w:lang w:eastAsia="de-AT"/>
        </w:rPr>
        <w:t>dejansko</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uporabljajo</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ali</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nameravajo</w:t>
      </w:r>
      <w:proofErr w:type="spellEnd"/>
      <w:r w:rsidRPr="00FA6164">
        <w:rPr>
          <w:rFonts w:eastAsia="Times New Roman"/>
          <w:color w:val="000000"/>
          <w:kern w:val="36"/>
          <w:sz w:val="28"/>
          <w:szCs w:val="28"/>
          <w:lang w:eastAsia="de-AT"/>
        </w:rPr>
        <w:t xml:space="preserve"> v </w:t>
      </w:r>
      <w:proofErr w:type="spellStart"/>
      <w:r w:rsidRPr="00FA6164">
        <w:rPr>
          <w:rFonts w:eastAsia="Times New Roman"/>
          <w:color w:val="000000"/>
          <w:kern w:val="36"/>
          <w:sz w:val="28"/>
          <w:szCs w:val="28"/>
          <w:lang w:eastAsia="de-AT"/>
        </w:rPr>
        <w:t>bližnji</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prihodnosti</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uporabljati</w:t>
      </w:r>
      <w:proofErr w:type="spellEnd"/>
      <w:r w:rsidRPr="00FA6164">
        <w:rPr>
          <w:rFonts w:eastAsia="Times New Roman"/>
          <w:color w:val="000000"/>
          <w:kern w:val="36"/>
          <w:sz w:val="28"/>
          <w:szCs w:val="28"/>
          <w:lang w:eastAsia="de-AT"/>
        </w:rPr>
        <w:t xml:space="preserve"> </w:t>
      </w:r>
      <w:proofErr w:type="spellStart"/>
      <w:r w:rsidRPr="00FA6164">
        <w:rPr>
          <w:rFonts w:eastAsia="Times New Roman"/>
          <w:color w:val="000000"/>
          <w:kern w:val="36"/>
          <w:sz w:val="28"/>
          <w:szCs w:val="28"/>
          <w:lang w:eastAsia="de-AT"/>
        </w:rPr>
        <w:t>fotovoltaiko</w:t>
      </w:r>
      <w:proofErr w:type="spellEnd"/>
      <w:r w:rsidRPr="00FA6164">
        <w:rPr>
          <w:rFonts w:eastAsia="Times New Roman"/>
          <w:color w:val="000000"/>
          <w:kern w:val="36"/>
          <w:sz w:val="28"/>
          <w:szCs w:val="28"/>
          <w:lang w:eastAsia="de-AT"/>
        </w:rPr>
        <w:t>.</w:t>
      </w:r>
    </w:p>
    <w:p w14:paraId="128FAD56" w14:textId="77777777" w:rsidR="00FA6164" w:rsidRPr="00FA6164" w:rsidRDefault="00FA6164" w:rsidP="00FA6164">
      <w:pPr>
        <w:spacing w:after="120" w:line="240" w:lineRule="auto"/>
        <w:outlineLvl w:val="0"/>
        <w:rPr>
          <w:rFonts w:eastAsia="Times New Roman"/>
          <w:color w:val="000000"/>
          <w:kern w:val="36"/>
          <w:lang w:eastAsia="de-AT"/>
        </w:rPr>
      </w:pPr>
      <w:proofErr w:type="spellStart"/>
      <w:r w:rsidRPr="00FA6164">
        <w:rPr>
          <w:rFonts w:eastAsia="Times New Roman"/>
          <w:color w:val="000000"/>
          <w:kern w:val="36"/>
          <w:lang w:eastAsia="de-AT"/>
        </w:rPr>
        <w:t>Fotovoltaika</w:t>
      </w:r>
      <w:proofErr w:type="spellEnd"/>
      <w:r w:rsidRPr="00FA6164">
        <w:rPr>
          <w:rFonts w:eastAsia="Times New Roman"/>
          <w:color w:val="000000"/>
          <w:kern w:val="36"/>
          <w:lang w:eastAsia="de-AT"/>
        </w:rPr>
        <w:t xml:space="preserve"> in </w:t>
      </w:r>
      <w:proofErr w:type="spellStart"/>
      <w:r w:rsidRPr="00FA6164">
        <w:rPr>
          <w:rFonts w:eastAsia="Times New Roman"/>
          <w:color w:val="000000"/>
          <w:kern w:val="36"/>
          <w:lang w:eastAsia="de-AT"/>
        </w:rPr>
        <w:t>ključna</w:t>
      </w:r>
      <w:proofErr w:type="spellEnd"/>
      <w:r w:rsidRPr="00FA6164">
        <w:rPr>
          <w:rFonts w:eastAsia="Times New Roman"/>
          <w:color w:val="000000"/>
          <w:kern w:val="36"/>
          <w:lang w:eastAsia="de-AT"/>
        </w:rPr>
        <w:t xml:space="preserve"> </w:t>
      </w:r>
      <w:proofErr w:type="spellStart"/>
      <w:r w:rsidRPr="00FA6164">
        <w:rPr>
          <w:rFonts w:eastAsia="Times New Roman"/>
          <w:color w:val="000000"/>
          <w:kern w:val="36"/>
          <w:lang w:eastAsia="de-AT"/>
        </w:rPr>
        <w:t>dejstva</w:t>
      </w:r>
      <w:proofErr w:type="spellEnd"/>
      <w:r w:rsidRPr="00FA6164">
        <w:rPr>
          <w:rFonts w:eastAsia="Times New Roman"/>
          <w:color w:val="000000"/>
          <w:kern w:val="36"/>
          <w:lang w:eastAsia="de-AT"/>
        </w:rPr>
        <w:t xml:space="preserve"> glede </w:t>
      </w:r>
      <w:proofErr w:type="spellStart"/>
      <w:r w:rsidRPr="00FA6164">
        <w:rPr>
          <w:rFonts w:eastAsia="Times New Roman"/>
          <w:color w:val="000000"/>
          <w:kern w:val="36"/>
          <w:lang w:eastAsia="de-AT"/>
        </w:rPr>
        <w:t>odnosa</w:t>
      </w:r>
      <w:proofErr w:type="spellEnd"/>
      <w:r w:rsidRPr="00FA6164">
        <w:rPr>
          <w:rFonts w:eastAsia="Times New Roman"/>
          <w:color w:val="000000"/>
          <w:kern w:val="36"/>
          <w:lang w:eastAsia="de-AT"/>
        </w:rPr>
        <w:t xml:space="preserve"> </w:t>
      </w:r>
      <w:proofErr w:type="spellStart"/>
      <w:r w:rsidRPr="00FA6164">
        <w:rPr>
          <w:rFonts w:eastAsia="Times New Roman"/>
          <w:color w:val="000000"/>
          <w:kern w:val="36"/>
          <w:lang w:eastAsia="de-AT"/>
        </w:rPr>
        <w:t>gospodinjstev</w:t>
      </w:r>
      <w:proofErr w:type="spellEnd"/>
      <w:r w:rsidRPr="00FA6164">
        <w:rPr>
          <w:rFonts w:eastAsia="Times New Roman"/>
          <w:color w:val="000000"/>
          <w:kern w:val="36"/>
          <w:lang w:eastAsia="de-AT"/>
        </w:rPr>
        <w:t xml:space="preserve"> v </w:t>
      </w:r>
      <w:proofErr w:type="spellStart"/>
      <w:r w:rsidRPr="00FA6164">
        <w:rPr>
          <w:rFonts w:eastAsia="Times New Roman"/>
          <w:color w:val="000000"/>
          <w:kern w:val="36"/>
          <w:lang w:eastAsia="de-AT"/>
        </w:rPr>
        <w:t>enodružinskih</w:t>
      </w:r>
      <w:proofErr w:type="spellEnd"/>
      <w:r w:rsidRPr="00FA6164">
        <w:rPr>
          <w:rFonts w:eastAsia="Times New Roman"/>
          <w:color w:val="000000"/>
          <w:kern w:val="36"/>
          <w:lang w:eastAsia="de-AT"/>
        </w:rPr>
        <w:t xml:space="preserve"> </w:t>
      </w:r>
      <w:proofErr w:type="spellStart"/>
      <w:r w:rsidRPr="00FA6164">
        <w:rPr>
          <w:rFonts w:eastAsia="Times New Roman"/>
          <w:color w:val="000000"/>
          <w:kern w:val="36"/>
          <w:lang w:eastAsia="de-AT"/>
        </w:rPr>
        <w:t>hišah</w:t>
      </w:r>
      <w:proofErr w:type="spellEnd"/>
      <w:r w:rsidRPr="00FA6164">
        <w:rPr>
          <w:rFonts w:eastAsia="Times New Roman"/>
          <w:color w:val="000000"/>
          <w:kern w:val="36"/>
          <w:lang w:eastAsia="de-AT"/>
        </w:rPr>
        <w:t xml:space="preserve"> do </w:t>
      </w:r>
      <w:proofErr w:type="spellStart"/>
      <w:r w:rsidRPr="00FA6164">
        <w:rPr>
          <w:rFonts w:eastAsia="Times New Roman"/>
          <w:color w:val="000000"/>
          <w:kern w:val="36"/>
          <w:lang w:eastAsia="de-AT"/>
        </w:rPr>
        <w:t>fotovoltaičnih</w:t>
      </w:r>
      <w:proofErr w:type="spellEnd"/>
      <w:r w:rsidRPr="00FA6164">
        <w:rPr>
          <w:rFonts w:eastAsia="Times New Roman"/>
          <w:color w:val="000000"/>
          <w:kern w:val="36"/>
          <w:lang w:eastAsia="de-AT"/>
        </w:rPr>
        <w:t xml:space="preserve"> </w:t>
      </w:r>
      <w:proofErr w:type="spellStart"/>
      <w:r w:rsidRPr="00FA6164">
        <w:rPr>
          <w:rFonts w:eastAsia="Times New Roman"/>
          <w:color w:val="000000"/>
          <w:kern w:val="36"/>
          <w:lang w:eastAsia="de-AT"/>
        </w:rPr>
        <w:t>sistemov</w:t>
      </w:r>
      <w:proofErr w:type="spellEnd"/>
      <w:r w:rsidRPr="00FA6164">
        <w:rPr>
          <w:rFonts w:eastAsia="Times New Roman"/>
          <w:color w:val="000000"/>
          <w:kern w:val="36"/>
          <w:lang w:eastAsia="de-AT"/>
        </w:rPr>
        <w:t>:</w:t>
      </w:r>
    </w:p>
    <w:p w14:paraId="2CF97A36" w14:textId="32B48110" w:rsidR="00FA6164" w:rsidRPr="00FA6164" w:rsidRDefault="00FA6164" w:rsidP="00FA6164">
      <w:pPr>
        <w:pStyle w:val="Odstavekseznama"/>
        <w:numPr>
          <w:ilvl w:val="0"/>
          <w:numId w:val="14"/>
        </w:num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Indeks naklonjenosti gospodinjstev je 36 (na lestvici od 0 do 100).</w:t>
      </w:r>
    </w:p>
    <w:p w14:paraId="79D22568" w14:textId="57D01113" w:rsidR="00FA6164" w:rsidRPr="00FA6164" w:rsidRDefault="00FA6164" w:rsidP="00FA6164">
      <w:pPr>
        <w:pStyle w:val="Odstavekseznama"/>
        <w:numPr>
          <w:ilvl w:val="0"/>
          <w:numId w:val="14"/>
        </w:num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6 % gospodinjstev dejansko proizvaja električno energijo s fotovoltaičnim sistemom.</w:t>
      </w:r>
    </w:p>
    <w:p w14:paraId="0DF2050A" w14:textId="61C27F33" w:rsidR="00FA6164" w:rsidRPr="00FA6164" w:rsidRDefault="00FA6164" w:rsidP="00FA6164">
      <w:pPr>
        <w:pStyle w:val="Odstavekseznama"/>
        <w:numPr>
          <w:ilvl w:val="0"/>
          <w:numId w:val="14"/>
        </w:num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13 % gospodinjstev namerava v bližnji prihodnosti namestiti fotovoltaični sistem.</w:t>
      </w:r>
    </w:p>
    <w:p w14:paraId="18B806A9" w14:textId="41C281A5" w:rsidR="00FA6164" w:rsidRPr="00FA6164" w:rsidRDefault="00FA6164" w:rsidP="00FA6164">
      <w:pPr>
        <w:pStyle w:val="Odstavekseznama"/>
        <w:numPr>
          <w:ilvl w:val="0"/>
          <w:numId w:val="14"/>
        </w:num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58 % gospodinjstev ima pozitivno mnenje o fotovoltaiki, vendar o uporabi še ne razmišlja.</w:t>
      </w:r>
    </w:p>
    <w:p w14:paraId="66E43372" w14:textId="363F859F" w:rsidR="00FA6164" w:rsidRPr="00FA6164" w:rsidRDefault="00FA6164" w:rsidP="00FA6164">
      <w:pPr>
        <w:pStyle w:val="Odstavekseznama"/>
        <w:numPr>
          <w:ilvl w:val="0"/>
          <w:numId w:val="14"/>
        </w:num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24 % gospodinjstev ni naklonjenih uporabi fotovoltaičnih sistemov.</w:t>
      </w:r>
    </w:p>
    <w:p w14:paraId="5B968324" w14:textId="77777777" w:rsidR="00FA6164" w:rsidRPr="00FA6164" w:rsidRDefault="00FA6164" w:rsidP="00FA6164">
      <w:p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Indeks naklonjenosti gospodinjstev do samooskrbe z električno energijo s fotovoltaiko na podlagi rezultatov Raziskave energetske učinkovitosti Slovenije –  REUS 2022 prikazuje stališča, namere in ravnanje gospodinjstev v enodružinskih hišah glede uporabe fotovoltaičnih sistemov.</w:t>
      </w:r>
    </w:p>
    <w:p w14:paraId="3831D70B" w14:textId="77777777" w:rsidR="00FA6164" w:rsidRPr="00FA6164" w:rsidRDefault="00FA6164" w:rsidP="00FA6164">
      <w:pPr>
        <w:spacing w:after="120" w:line="240" w:lineRule="auto"/>
        <w:outlineLvl w:val="0"/>
        <w:rPr>
          <w:rFonts w:eastAsia="Times New Roman"/>
          <w:b/>
          <w:bCs/>
          <w:color w:val="000000"/>
          <w:kern w:val="36"/>
          <w:lang w:val="nl-BE" w:eastAsia="de-AT"/>
        </w:rPr>
      </w:pPr>
      <w:r w:rsidRPr="00FA6164">
        <w:rPr>
          <w:rFonts w:eastAsia="Times New Roman"/>
          <w:b/>
          <w:bCs/>
          <w:color w:val="000000"/>
          <w:kern w:val="36"/>
          <w:lang w:val="nl-BE" w:eastAsia="de-AT"/>
        </w:rPr>
        <w:t>Fotovoltaika - Indeks naklonjenosti uporabi v enodružinskih hišah</w:t>
      </w:r>
    </w:p>
    <w:p w14:paraId="6B13881A" w14:textId="77777777" w:rsidR="00FA6164" w:rsidRPr="00FA6164" w:rsidRDefault="00FA6164" w:rsidP="00FA6164">
      <w:p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Rezultat izračuna indeksa naklonjenosti gospodinjstev v enodružinskih hišah do samooskrbe z električno energijo s fotovoltaiko kaže, da se je indeks naklonjenosti gospodinjstev fotovoltaiki pozitivno spremenil. Leta 2019 je na lestvici od 0 do 100 vrednost indeksa znašala 29, leta 2022 pa 36. Relativno nizka vrednost indeksa je posledica dejstva, da je skupni delež gospodinjstev z nameščeno fotovoltaiko ali jasno namero glede njene namestitve še vedno majhen.</w:t>
      </w:r>
    </w:p>
    <w:p w14:paraId="675935BE" w14:textId="77777777" w:rsidR="00FA6164" w:rsidRPr="00FA6164" w:rsidRDefault="00FA6164" w:rsidP="00FA6164">
      <w:pPr>
        <w:spacing w:after="120" w:line="240" w:lineRule="auto"/>
        <w:outlineLvl w:val="0"/>
        <w:rPr>
          <w:rFonts w:eastAsia="Times New Roman"/>
          <w:b/>
          <w:bCs/>
          <w:color w:val="000000"/>
          <w:kern w:val="36"/>
          <w:lang w:val="nl-BE" w:eastAsia="de-AT"/>
        </w:rPr>
      </w:pPr>
      <w:r w:rsidRPr="00FA6164">
        <w:rPr>
          <w:rFonts w:eastAsia="Times New Roman"/>
          <w:b/>
          <w:bCs/>
          <w:color w:val="000000"/>
          <w:kern w:val="36"/>
          <w:lang w:val="nl-BE" w:eastAsia="de-AT"/>
        </w:rPr>
        <w:t>Segmentacija gospodinjstev glede na odnos do uporabe fotovoltaike</w:t>
      </w:r>
    </w:p>
    <w:p w14:paraId="21B17211" w14:textId="77777777" w:rsidR="00FA6164" w:rsidRDefault="00FA6164" w:rsidP="00FA6164">
      <w:p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Statistično značilno povečanje deleža gospodinjstev, ki dejansko uporabljajo fotovoltaiko (2022: 6 %, 2019: 2 %) kaže pozitivno spremembo v rabi sončne energije za pokrivanje lastnih potreb v enodružinskih hišah. Potencial za rast trga vidimo predvsem v povečanem deležu gospodinjstev, ki nameravajo v prihodnje uporabljati fotovoltaiko (2022: 12 %, 2019: 4 %), in v velikemu segmentu gospodinjstev, ki imajo o fotovoltaiki pozitivno mnenje, vendar o uporabi še ne razmišljajo (2022: 58 %, 2019: 63 %).</w:t>
      </w:r>
    </w:p>
    <w:p w14:paraId="2C621F17" w14:textId="320FC2D0" w:rsidR="00FA6164" w:rsidRPr="00FA6164" w:rsidRDefault="00FA6164" w:rsidP="00FA6164">
      <w:pPr>
        <w:spacing w:after="120" w:line="240" w:lineRule="auto"/>
        <w:outlineLvl w:val="0"/>
        <w:rPr>
          <w:rFonts w:eastAsia="Times New Roman"/>
          <w:color w:val="000000"/>
          <w:kern w:val="36"/>
          <w:lang w:val="nl-BE" w:eastAsia="de-AT"/>
        </w:rPr>
      </w:pPr>
      <w:r w:rsidRPr="00FA6164">
        <w:rPr>
          <w:rFonts w:eastAsia="Times New Roman"/>
          <w:b/>
          <w:bCs/>
          <w:color w:val="000000"/>
          <w:kern w:val="36"/>
          <w:lang w:val="nl-BE" w:eastAsia="de-AT"/>
        </w:rPr>
        <w:t>Ugotovitev</w:t>
      </w:r>
    </w:p>
    <w:p w14:paraId="4B4F7F29" w14:textId="77777777" w:rsidR="00FA6164" w:rsidRPr="00FA6164" w:rsidRDefault="00FA6164" w:rsidP="00FA6164">
      <w:pPr>
        <w:spacing w:after="120" w:line="240" w:lineRule="auto"/>
        <w:outlineLvl w:val="0"/>
        <w:rPr>
          <w:rFonts w:eastAsia="Times New Roman"/>
          <w:color w:val="000000"/>
          <w:kern w:val="36"/>
          <w:lang w:val="nl-BE" w:eastAsia="de-AT"/>
        </w:rPr>
      </w:pPr>
      <w:r w:rsidRPr="00FA6164">
        <w:rPr>
          <w:rFonts w:eastAsia="Times New Roman"/>
          <w:color w:val="000000"/>
          <w:kern w:val="36"/>
          <w:lang w:val="nl-BE" w:eastAsia="de-AT"/>
        </w:rPr>
        <w:t>Poleg obveščanja gospodinjstev o ekonomskih prednostih fotovoltaike bi bilo smiselno zagotoviti več tehničnih informacij o pogojih in postopkih vgradnje sončnih celic ter možnostih pridobivanja finančnih sredstev.</w:t>
      </w:r>
    </w:p>
    <w:p w14:paraId="08A34EDB" w14:textId="77777777" w:rsidR="00087EE1" w:rsidRDefault="00087EE1" w:rsidP="00FA6164">
      <w:pPr>
        <w:spacing w:after="120" w:line="240" w:lineRule="auto"/>
        <w:outlineLvl w:val="0"/>
        <w:rPr>
          <w:rFonts w:eastAsia="Times New Roman"/>
          <w:b/>
          <w:bCs/>
          <w:color w:val="000000"/>
          <w:kern w:val="36"/>
          <w:lang w:eastAsia="de-AT"/>
        </w:rPr>
      </w:pPr>
    </w:p>
    <w:p w14:paraId="45B0EAA0" w14:textId="77777777" w:rsidR="00087EE1" w:rsidRDefault="00087EE1" w:rsidP="00FA6164">
      <w:pPr>
        <w:spacing w:after="120" w:line="240" w:lineRule="auto"/>
        <w:outlineLvl w:val="0"/>
        <w:rPr>
          <w:rFonts w:eastAsia="Times New Roman"/>
          <w:b/>
          <w:bCs/>
          <w:color w:val="000000"/>
          <w:kern w:val="36"/>
          <w:lang w:eastAsia="de-AT"/>
        </w:rPr>
      </w:pPr>
    </w:p>
    <w:p w14:paraId="43CE1E83" w14:textId="7C14D15E" w:rsidR="00FA6164" w:rsidRPr="00FA6164" w:rsidRDefault="00FA6164" w:rsidP="00FA6164">
      <w:pPr>
        <w:spacing w:after="120" w:line="240" w:lineRule="auto"/>
        <w:outlineLvl w:val="0"/>
        <w:rPr>
          <w:rFonts w:eastAsia="Times New Roman"/>
          <w:color w:val="000000"/>
          <w:kern w:val="36"/>
          <w:lang w:eastAsia="de-AT"/>
        </w:rPr>
      </w:pPr>
      <w:proofErr w:type="spellStart"/>
      <w:r w:rsidRPr="00FA6164">
        <w:rPr>
          <w:rFonts w:eastAsia="Times New Roman"/>
          <w:b/>
          <w:bCs/>
          <w:color w:val="000000"/>
          <w:kern w:val="36"/>
          <w:lang w:eastAsia="de-AT"/>
        </w:rPr>
        <w:lastRenderedPageBreak/>
        <w:t>Infografika</w:t>
      </w:r>
      <w:proofErr w:type="spellEnd"/>
    </w:p>
    <w:p w14:paraId="55756087" w14:textId="46B0CAB0" w:rsidR="00FA6164" w:rsidRPr="00FA6164" w:rsidRDefault="00FA6164" w:rsidP="00FA6164">
      <w:pPr>
        <w:spacing w:before="400" w:after="120" w:line="240" w:lineRule="auto"/>
        <w:outlineLvl w:val="0"/>
        <w:rPr>
          <w:rFonts w:eastAsia="Times New Roman"/>
          <w:color w:val="000000"/>
          <w:kern w:val="36"/>
          <w:sz w:val="40"/>
          <w:szCs w:val="40"/>
          <w:lang w:eastAsia="de-AT"/>
        </w:rPr>
      </w:pPr>
      <w:r w:rsidRPr="00FA6164">
        <w:rPr>
          <w:rFonts w:eastAsia="Times New Roman"/>
          <w:color w:val="000000"/>
          <w:kern w:val="36"/>
          <w:sz w:val="40"/>
          <w:szCs w:val="40"/>
          <w:lang w:eastAsia="de-AT"/>
        </w:rPr>
        <w:drawing>
          <wp:inline distT="0" distB="0" distL="0" distR="0" wp14:anchorId="277D60D3" wp14:editId="78F76A2A">
            <wp:extent cx="4579620" cy="3436620"/>
            <wp:effectExtent l="0" t="0" r="0" b="0"/>
            <wp:docPr id="184268867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3436620"/>
                    </a:xfrm>
                    <a:prstGeom prst="rect">
                      <a:avLst/>
                    </a:prstGeom>
                    <a:noFill/>
                    <a:ln>
                      <a:noFill/>
                    </a:ln>
                  </pic:spPr>
                </pic:pic>
              </a:graphicData>
            </a:graphic>
          </wp:inline>
        </w:drawing>
      </w:r>
    </w:p>
    <w:p w14:paraId="4915C1F0" w14:textId="77777777" w:rsidR="00C250B9" w:rsidRPr="00C250B9" w:rsidRDefault="00C250B9" w:rsidP="00C250B9">
      <w:pPr>
        <w:spacing w:after="120" w:line="240" w:lineRule="auto"/>
        <w:outlineLvl w:val="0"/>
        <w:rPr>
          <w:rFonts w:eastAsia="Times New Roman"/>
          <w:color w:val="000000"/>
          <w:kern w:val="36"/>
          <w:lang w:eastAsia="de-AT"/>
        </w:rPr>
      </w:pPr>
      <w:proofErr w:type="spellStart"/>
      <w:r w:rsidRPr="00C250B9">
        <w:rPr>
          <w:rFonts w:eastAsia="Times New Roman"/>
          <w:b/>
          <w:bCs/>
          <w:color w:val="000000"/>
          <w:kern w:val="36"/>
          <w:lang w:eastAsia="de-AT"/>
        </w:rPr>
        <w:t>Besedilo</w:t>
      </w:r>
      <w:proofErr w:type="spellEnd"/>
      <w:r w:rsidRPr="00C250B9">
        <w:rPr>
          <w:rFonts w:eastAsia="Times New Roman"/>
          <w:b/>
          <w:bCs/>
          <w:color w:val="000000"/>
          <w:kern w:val="36"/>
          <w:lang w:eastAsia="de-AT"/>
        </w:rPr>
        <w:t xml:space="preserve"> pod </w:t>
      </w:r>
      <w:proofErr w:type="spellStart"/>
      <w:proofErr w:type="gramStart"/>
      <w:r w:rsidRPr="00C250B9">
        <w:rPr>
          <w:rFonts w:eastAsia="Times New Roman"/>
          <w:b/>
          <w:bCs/>
          <w:color w:val="000000"/>
          <w:kern w:val="36"/>
          <w:lang w:eastAsia="de-AT"/>
        </w:rPr>
        <w:t>sliko</w:t>
      </w:r>
      <w:proofErr w:type="spellEnd"/>
      <w:r w:rsidRPr="00C250B9">
        <w:rPr>
          <w:rFonts w:eastAsia="Times New Roman"/>
          <w:b/>
          <w:bCs/>
          <w:color w:val="000000"/>
          <w:kern w:val="36"/>
          <w:lang w:eastAsia="de-AT"/>
        </w:rPr>
        <w:t xml:space="preserve"> :</w:t>
      </w:r>
      <w:proofErr w:type="gramEnd"/>
    </w:p>
    <w:p w14:paraId="17B8D114" w14:textId="62BDF0A6" w:rsidR="00FA6164" w:rsidRPr="00C250B9" w:rsidRDefault="00C250B9" w:rsidP="00C250B9">
      <w:pPr>
        <w:spacing w:after="120" w:line="240" w:lineRule="auto"/>
        <w:outlineLvl w:val="0"/>
        <w:rPr>
          <w:rFonts w:eastAsia="Times New Roman"/>
          <w:color w:val="000000"/>
          <w:kern w:val="36"/>
          <w:lang w:val="sl-SI" w:eastAsia="de-AT"/>
        </w:rPr>
      </w:pPr>
      <w:proofErr w:type="spellStart"/>
      <w:r w:rsidRPr="00C250B9">
        <w:rPr>
          <w:rFonts w:eastAsia="Times New Roman"/>
          <w:color w:val="000000"/>
          <w:kern w:val="36"/>
          <w:lang w:eastAsia="de-AT"/>
        </w:rPr>
        <w:t>Fotovoltaika</w:t>
      </w:r>
      <w:proofErr w:type="spellEnd"/>
      <w:r w:rsidRPr="00C250B9">
        <w:rPr>
          <w:rFonts w:eastAsia="Times New Roman"/>
          <w:color w:val="000000"/>
          <w:kern w:val="36"/>
          <w:lang w:eastAsia="de-AT"/>
        </w:rPr>
        <w:t xml:space="preserve"> - </w:t>
      </w:r>
      <w:proofErr w:type="spellStart"/>
      <w:r w:rsidRPr="00C250B9">
        <w:rPr>
          <w:rFonts w:eastAsia="Times New Roman"/>
          <w:color w:val="000000"/>
          <w:kern w:val="36"/>
          <w:lang w:eastAsia="de-AT"/>
        </w:rPr>
        <w:t>Uporaba</w:t>
      </w:r>
      <w:proofErr w:type="spellEnd"/>
      <w:r w:rsidRPr="00C250B9">
        <w:rPr>
          <w:rFonts w:eastAsia="Times New Roman"/>
          <w:color w:val="000000"/>
          <w:kern w:val="36"/>
          <w:lang w:eastAsia="de-AT"/>
        </w:rPr>
        <w:t xml:space="preserve"> v </w:t>
      </w:r>
      <w:proofErr w:type="spellStart"/>
      <w:r w:rsidRPr="00C250B9">
        <w:rPr>
          <w:rFonts w:eastAsia="Times New Roman"/>
          <w:color w:val="000000"/>
          <w:kern w:val="36"/>
          <w:lang w:eastAsia="de-AT"/>
        </w:rPr>
        <w:t>enodružinskih</w:t>
      </w:r>
      <w:proofErr w:type="spellEnd"/>
      <w:r w:rsidRPr="00C250B9">
        <w:rPr>
          <w:rFonts w:eastAsia="Times New Roman"/>
          <w:color w:val="000000"/>
          <w:kern w:val="36"/>
          <w:lang w:eastAsia="de-AT"/>
        </w:rPr>
        <w:t xml:space="preserve"> </w:t>
      </w:r>
      <w:proofErr w:type="spellStart"/>
      <w:r w:rsidRPr="00C250B9">
        <w:rPr>
          <w:rFonts w:eastAsia="Times New Roman"/>
          <w:color w:val="000000"/>
          <w:kern w:val="36"/>
          <w:lang w:eastAsia="de-AT"/>
        </w:rPr>
        <w:t>hišah</w:t>
      </w:r>
      <w:proofErr w:type="spellEnd"/>
      <w:r w:rsidRPr="00C250B9">
        <w:rPr>
          <w:rFonts w:eastAsia="Times New Roman"/>
          <w:color w:val="000000"/>
          <w:kern w:val="36"/>
          <w:lang w:eastAsia="de-AT"/>
        </w:rPr>
        <w:t xml:space="preserve"> (Vir: REUS 2022)</w:t>
      </w:r>
    </w:p>
    <w:p w14:paraId="4F0E4ED4" w14:textId="77777777" w:rsidR="00A94BB2" w:rsidRPr="00A94BB2" w:rsidRDefault="00A94BB2" w:rsidP="00D217AE">
      <w:pPr>
        <w:rPr>
          <w:b/>
          <w:bCs/>
          <w:lang w:val="sl-SI"/>
        </w:rPr>
      </w:pPr>
    </w:p>
    <w:p w14:paraId="459FC261" w14:textId="732BA300" w:rsidR="00823298" w:rsidRPr="004A7FFD" w:rsidRDefault="004A7FFD">
      <w:pPr>
        <w:rPr>
          <w:color w:val="000000"/>
          <w:lang w:val="sl-SI"/>
        </w:rPr>
      </w:pPr>
      <w:r w:rsidRPr="004A7FFD">
        <w:rPr>
          <w:color w:val="000000"/>
          <w:lang w:val="sl-SI"/>
        </w:rPr>
        <w:t>Rajko Dolinšek</w:t>
      </w:r>
    </w:p>
    <w:p w14:paraId="1BC13629" w14:textId="77777777" w:rsidR="004A7FFD" w:rsidRDefault="004A7FFD">
      <w:pPr>
        <w:rPr>
          <w:b/>
          <w:bCs/>
          <w:color w:val="000000"/>
          <w:lang w:val="sl-SI"/>
        </w:rPr>
      </w:pPr>
    </w:p>
    <w:p w14:paraId="4135F6C9" w14:textId="77777777" w:rsidR="004E49A2" w:rsidRDefault="004E49A2">
      <w:pPr>
        <w:rPr>
          <w:b/>
          <w:bCs/>
          <w:color w:val="000000"/>
          <w:lang w:val="sl-SI"/>
        </w:rPr>
      </w:pPr>
    </w:p>
    <w:p w14:paraId="6220F6B9" w14:textId="77777777" w:rsidR="00C250B9" w:rsidRDefault="00C250B9">
      <w:pPr>
        <w:rPr>
          <w:b/>
          <w:bCs/>
          <w:color w:val="000000"/>
          <w:lang w:val="sl-SI"/>
        </w:rPr>
      </w:pPr>
    </w:p>
    <w:p w14:paraId="2562CA89" w14:textId="77777777" w:rsidR="00C250B9" w:rsidRDefault="00C250B9">
      <w:pPr>
        <w:rPr>
          <w:b/>
          <w:bCs/>
          <w:color w:val="000000"/>
          <w:lang w:val="sl-SI"/>
        </w:rPr>
      </w:pPr>
    </w:p>
    <w:p w14:paraId="6F13B1DE" w14:textId="77777777" w:rsidR="00C250B9" w:rsidRDefault="00C250B9">
      <w:pPr>
        <w:rPr>
          <w:b/>
          <w:bCs/>
          <w:color w:val="000000"/>
          <w:lang w:val="sl-SI"/>
        </w:rPr>
      </w:pPr>
    </w:p>
    <w:p w14:paraId="1CF0E253" w14:textId="5B322743" w:rsidR="00823298" w:rsidRPr="00343967" w:rsidRDefault="00823298" w:rsidP="00823298">
      <w:pPr>
        <w:pStyle w:val="Navadensplet"/>
        <w:spacing w:before="0" w:beforeAutospacing="0"/>
        <w:rPr>
          <w:rFonts w:ascii="Arial" w:hAnsi="Arial" w:cs="Arial"/>
          <w:color w:val="000000"/>
          <w:sz w:val="22"/>
          <w:szCs w:val="22"/>
        </w:rPr>
      </w:pPr>
      <w:r w:rsidRPr="00343967">
        <w:rPr>
          <w:rFonts w:ascii="Arial" w:hAnsi="Arial" w:cs="Arial"/>
          <w:b/>
          <w:bCs/>
          <w:color w:val="000000"/>
          <w:sz w:val="22"/>
          <w:szCs w:val="22"/>
        </w:rPr>
        <w:t>Medijska soba Raziskave REUS</w:t>
      </w:r>
      <w:r w:rsidRPr="00343967">
        <w:rPr>
          <w:rFonts w:ascii="Arial" w:hAnsi="Arial" w:cs="Arial"/>
          <w:color w:val="000000"/>
          <w:sz w:val="22"/>
          <w:szCs w:val="22"/>
        </w:rPr>
        <w:br/>
        <w:t xml:space="preserve">Gradiva so na voljo na spletni strani: </w:t>
      </w:r>
      <w:hyperlink r:id="rId8" w:history="1">
        <w:r w:rsidRPr="00343967">
          <w:rPr>
            <w:rStyle w:val="Hiperpovezava"/>
            <w:rFonts w:ascii="Arial" w:hAnsi="Arial" w:cs="Arial"/>
            <w:sz w:val="22"/>
            <w:szCs w:val="22"/>
          </w:rPr>
          <w:t>https://mediji.reus.si/</w:t>
        </w:r>
      </w:hyperlink>
    </w:p>
    <w:p w14:paraId="03EB32BD" w14:textId="16B0B637" w:rsidR="00D217AE" w:rsidRPr="00C250B9" w:rsidRDefault="00823298" w:rsidP="00C250B9">
      <w:pPr>
        <w:pStyle w:val="Navadensplet"/>
        <w:spacing w:before="0" w:beforeAutospacing="0"/>
        <w:rPr>
          <w:rFonts w:ascii="Arial" w:hAnsi="Arial" w:cs="Arial"/>
          <w:color w:val="000000"/>
          <w:sz w:val="22"/>
          <w:szCs w:val="22"/>
        </w:rPr>
      </w:pPr>
      <w:r w:rsidRPr="00343967">
        <w:rPr>
          <w:rFonts w:ascii="Arial" w:hAnsi="Arial" w:cs="Arial"/>
          <w:color w:val="000000"/>
          <w:sz w:val="22"/>
          <w:szCs w:val="22"/>
        </w:rPr>
        <w:t>Besedila in grafične elemente, lahko uporabljate pod pogojem, da navedete vir:</w:t>
      </w:r>
      <w:r w:rsidRPr="00343967">
        <w:rPr>
          <w:rFonts w:ascii="Arial" w:hAnsi="Arial" w:cs="Arial"/>
          <w:color w:val="000000"/>
          <w:sz w:val="22"/>
          <w:szCs w:val="22"/>
        </w:rPr>
        <w:br/>
        <w:t>Raziskava energetske učinkovitosti Slovenije – REUS 2022</w:t>
      </w:r>
      <w:r>
        <w:rPr>
          <w:rFonts w:ascii="Arial" w:hAnsi="Arial" w:cs="Arial"/>
          <w:color w:val="000000"/>
          <w:sz w:val="22"/>
          <w:szCs w:val="22"/>
        </w:rPr>
        <w:t xml:space="preserve"> </w:t>
      </w:r>
      <w:r w:rsidRPr="00343967">
        <w:rPr>
          <w:rFonts w:ascii="Arial" w:hAnsi="Arial" w:cs="Arial"/>
          <w:color w:val="000000"/>
          <w:sz w:val="22"/>
          <w:szCs w:val="22"/>
        </w:rPr>
        <w:t xml:space="preserve">ali </w:t>
      </w:r>
      <w:r w:rsidR="00262493">
        <w:rPr>
          <w:rFonts w:ascii="Arial" w:hAnsi="Arial" w:cs="Arial"/>
          <w:color w:val="000000"/>
          <w:sz w:val="22"/>
          <w:szCs w:val="22"/>
        </w:rPr>
        <w:t xml:space="preserve">na kratko </w:t>
      </w:r>
      <w:r w:rsidRPr="00262493">
        <w:rPr>
          <w:rFonts w:ascii="Arial" w:hAnsi="Arial" w:cs="Arial"/>
          <w:sz w:val="22"/>
          <w:szCs w:val="22"/>
        </w:rPr>
        <w:t>REUS 2022</w:t>
      </w:r>
    </w:p>
    <w:p w14:paraId="3AABC238" w14:textId="3F42E22A" w:rsidR="00720FEB" w:rsidRPr="008C5916" w:rsidRDefault="00720FEB" w:rsidP="00720FEB">
      <w:pPr>
        <w:pStyle w:val="Navadensplet"/>
        <w:spacing w:before="0" w:beforeAutospacing="0"/>
        <w:rPr>
          <w:rFonts w:ascii="Arial" w:hAnsi="Arial" w:cs="Arial"/>
          <w:b/>
          <w:bCs/>
          <w:color w:val="000000"/>
          <w:sz w:val="22"/>
          <w:szCs w:val="22"/>
        </w:rPr>
      </w:pPr>
      <w:r>
        <w:rPr>
          <w:rFonts w:ascii="Arial" w:hAnsi="Arial" w:cs="Arial"/>
          <w:b/>
          <w:bCs/>
          <w:color w:val="000000"/>
          <w:sz w:val="22"/>
          <w:szCs w:val="22"/>
        </w:rPr>
        <w:t>Okoljski kazalci in r</w:t>
      </w:r>
      <w:r w:rsidRPr="008C5916">
        <w:rPr>
          <w:rFonts w:ascii="Arial" w:hAnsi="Arial" w:cs="Arial"/>
          <w:b/>
          <w:bCs/>
          <w:color w:val="000000"/>
          <w:sz w:val="22"/>
          <w:szCs w:val="22"/>
        </w:rPr>
        <w:t>aziskav</w:t>
      </w:r>
      <w:r>
        <w:rPr>
          <w:rFonts w:ascii="Arial" w:hAnsi="Arial" w:cs="Arial"/>
          <w:b/>
          <w:bCs/>
          <w:color w:val="000000"/>
          <w:sz w:val="22"/>
          <w:szCs w:val="22"/>
        </w:rPr>
        <w:t>a</w:t>
      </w:r>
      <w:r w:rsidRPr="008C5916">
        <w:rPr>
          <w:rFonts w:ascii="Arial" w:hAnsi="Arial" w:cs="Arial"/>
          <w:b/>
          <w:bCs/>
          <w:color w:val="000000"/>
          <w:sz w:val="22"/>
          <w:szCs w:val="22"/>
        </w:rPr>
        <w:t xml:space="preserve"> REUS</w:t>
      </w:r>
    </w:p>
    <w:p w14:paraId="6A46C345" w14:textId="1445118D" w:rsidR="00720FEB" w:rsidRDefault="00720FEB" w:rsidP="00720FEB">
      <w:pPr>
        <w:pStyle w:val="Navadensplet"/>
        <w:spacing w:before="0" w:beforeAutospacing="0"/>
        <w:rPr>
          <w:rFonts w:ascii="Arial" w:hAnsi="Arial" w:cs="Arial"/>
          <w:color w:val="000000"/>
          <w:sz w:val="22"/>
          <w:szCs w:val="22"/>
        </w:rPr>
      </w:pPr>
      <w:proofErr w:type="spellStart"/>
      <w:r w:rsidRPr="00D20292">
        <w:rPr>
          <w:rFonts w:ascii="Arial" w:hAnsi="Arial" w:cs="Arial"/>
          <w:color w:val="000000"/>
          <w:sz w:val="22"/>
          <w:szCs w:val="22"/>
        </w:rPr>
        <w:t>Okoljski</w:t>
      </w:r>
      <w:proofErr w:type="spellEnd"/>
      <w:r w:rsidRPr="00D20292">
        <w:rPr>
          <w:rFonts w:ascii="Arial" w:hAnsi="Arial" w:cs="Arial"/>
          <w:color w:val="000000"/>
          <w:sz w:val="22"/>
          <w:szCs w:val="22"/>
        </w:rPr>
        <w:t xml:space="preserve"> kazalec</w:t>
      </w:r>
      <w:r w:rsidR="00C250B9">
        <w:rPr>
          <w:rFonts w:ascii="Arial" w:hAnsi="Arial" w:cs="Arial"/>
          <w:color w:val="000000"/>
          <w:sz w:val="22"/>
          <w:szCs w:val="22"/>
        </w:rPr>
        <w:t xml:space="preserve"> / indeks</w:t>
      </w:r>
      <w:r w:rsidRPr="00D20292">
        <w:rPr>
          <w:rFonts w:ascii="Arial" w:hAnsi="Arial" w:cs="Arial"/>
          <w:color w:val="000000"/>
          <w:sz w:val="22"/>
          <w:szCs w:val="22"/>
        </w:rPr>
        <w:t xml:space="preserve"> »Odnos </w:t>
      </w:r>
      <w:r w:rsidR="00C250B9">
        <w:rPr>
          <w:rFonts w:ascii="Arial" w:hAnsi="Arial" w:cs="Arial"/>
          <w:color w:val="000000"/>
          <w:sz w:val="22"/>
          <w:szCs w:val="22"/>
        </w:rPr>
        <w:t xml:space="preserve">gospodinjstev do samooskrbe z el. energijo s </w:t>
      </w:r>
      <w:proofErr w:type="spellStart"/>
      <w:r w:rsidR="00C250B9">
        <w:rPr>
          <w:rFonts w:ascii="Arial" w:hAnsi="Arial" w:cs="Arial"/>
          <w:color w:val="000000"/>
          <w:sz w:val="22"/>
          <w:szCs w:val="22"/>
        </w:rPr>
        <w:t>fotovoltaiko</w:t>
      </w:r>
      <w:proofErr w:type="spellEnd"/>
      <w:r w:rsidRPr="00D20292">
        <w:rPr>
          <w:rFonts w:ascii="Arial" w:hAnsi="Arial" w:cs="Arial"/>
          <w:color w:val="000000"/>
          <w:sz w:val="22"/>
          <w:szCs w:val="22"/>
        </w:rPr>
        <w:t>« s področja vedenja in ravnanja z energijo</w:t>
      </w:r>
      <w:r>
        <w:rPr>
          <w:rFonts w:ascii="Arial" w:hAnsi="Arial" w:cs="Arial"/>
          <w:color w:val="000000"/>
          <w:sz w:val="22"/>
          <w:szCs w:val="22"/>
        </w:rPr>
        <w:t xml:space="preserve"> </w:t>
      </w:r>
      <w:r w:rsidRPr="008C5916">
        <w:rPr>
          <w:rFonts w:ascii="Arial" w:hAnsi="Arial" w:cs="Arial"/>
          <w:color w:val="000000"/>
          <w:sz w:val="22"/>
          <w:szCs w:val="22"/>
        </w:rPr>
        <w:t>je objavljen na spletni strani Agencije Republike Slovenije za okolje (ARSO) v spletni aplikaciji Kazalci okolja v Sloveniji</w:t>
      </w:r>
      <w:r>
        <w:rPr>
          <w:rFonts w:ascii="Arial" w:hAnsi="Arial" w:cs="Arial"/>
          <w:color w:val="000000"/>
          <w:sz w:val="22"/>
          <w:szCs w:val="22"/>
        </w:rPr>
        <w:t>:</w:t>
      </w:r>
    </w:p>
    <w:p w14:paraId="1D9A18D1" w14:textId="178B67CF" w:rsidR="00C250B9" w:rsidRDefault="00C250B9" w:rsidP="00B764E2">
      <w:pPr>
        <w:pStyle w:val="Navadensplet"/>
        <w:spacing w:before="0" w:beforeAutospacing="0"/>
        <w:rPr>
          <w:rFonts w:ascii="Arial" w:hAnsi="Arial" w:cs="Arial"/>
          <w:color w:val="000000"/>
          <w:sz w:val="22"/>
          <w:szCs w:val="22"/>
        </w:rPr>
      </w:pPr>
      <w:r w:rsidRPr="00C250B9">
        <w:rPr>
          <w:rFonts w:ascii="Arial" w:hAnsi="Arial" w:cs="Arial"/>
          <w:color w:val="000000"/>
          <w:sz w:val="22"/>
          <w:szCs w:val="22"/>
        </w:rPr>
        <w:t> </w:t>
      </w:r>
      <w:hyperlink r:id="rId9" w:history="1">
        <w:r w:rsidRPr="00C250B9">
          <w:rPr>
            <w:rStyle w:val="Hiperpovezava"/>
            <w:rFonts w:ascii="Arial" w:hAnsi="Arial" w:cs="Arial"/>
            <w:sz w:val="22"/>
            <w:szCs w:val="22"/>
            <w:lang w:val="en-GB"/>
          </w:rPr>
          <w:t xml:space="preserve">[RE13] </w:t>
        </w:r>
        <w:proofErr w:type="spellStart"/>
        <w:r w:rsidRPr="00C250B9">
          <w:rPr>
            <w:rStyle w:val="Hiperpovezava"/>
            <w:rFonts w:ascii="Arial" w:hAnsi="Arial" w:cs="Arial"/>
            <w:sz w:val="22"/>
            <w:szCs w:val="22"/>
            <w:lang w:val="en-GB"/>
          </w:rPr>
          <w:t>Odnos</w:t>
        </w:r>
        <w:proofErr w:type="spellEnd"/>
        <w:r w:rsidRPr="00C250B9">
          <w:rPr>
            <w:rStyle w:val="Hiperpovezava"/>
            <w:rFonts w:ascii="Arial" w:hAnsi="Arial" w:cs="Arial"/>
            <w:sz w:val="22"/>
            <w:szCs w:val="22"/>
            <w:lang w:val="en-GB"/>
          </w:rPr>
          <w:t xml:space="preserve"> </w:t>
        </w:r>
        <w:proofErr w:type="spellStart"/>
        <w:r w:rsidRPr="00C250B9">
          <w:rPr>
            <w:rStyle w:val="Hiperpovezava"/>
            <w:rFonts w:ascii="Arial" w:hAnsi="Arial" w:cs="Arial"/>
            <w:sz w:val="22"/>
            <w:szCs w:val="22"/>
            <w:lang w:val="en-GB"/>
          </w:rPr>
          <w:t>gospodinjstev</w:t>
        </w:r>
        <w:proofErr w:type="spellEnd"/>
        <w:r w:rsidRPr="00C250B9">
          <w:rPr>
            <w:rStyle w:val="Hiperpovezava"/>
            <w:rFonts w:ascii="Arial" w:hAnsi="Arial" w:cs="Arial"/>
            <w:sz w:val="22"/>
            <w:szCs w:val="22"/>
            <w:lang w:val="en-GB"/>
          </w:rPr>
          <w:t xml:space="preserve"> do </w:t>
        </w:r>
        <w:proofErr w:type="spellStart"/>
        <w:r w:rsidRPr="00C250B9">
          <w:rPr>
            <w:rStyle w:val="Hiperpovezava"/>
            <w:rFonts w:ascii="Arial" w:hAnsi="Arial" w:cs="Arial"/>
            <w:sz w:val="22"/>
            <w:szCs w:val="22"/>
            <w:lang w:val="en-GB"/>
          </w:rPr>
          <w:t>samooskrbe</w:t>
        </w:r>
        <w:proofErr w:type="spellEnd"/>
        <w:r w:rsidRPr="00C250B9">
          <w:rPr>
            <w:rStyle w:val="Hiperpovezava"/>
            <w:rFonts w:ascii="Arial" w:hAnsi="Arial" w:cs="Arial"/>
            <w:sz w:val="22"/>
            <w:szCs w:val="22"/>
            <w:lang w:val="en-GB"/>
          </w:rPr>
          <w:t xml:space="preserve"> z el. </w:t>
        </w:r>
        <w:proofErr w:type="spellStart"/>
        <w:r w:rsidRPr="00C250B9">
          <w:rPr>
            <w:rStyle w:val="Hiperpovezava"/>
            <w:rFonts w:ascii="Arial" w:hAnsi="Arial" w:cs="Arial"/>
            <w:sz w:val="22"/>
            <w:szCs w:val="22"/>
            <w:lang w:val="en-GB"/>
          </w:rPr>
          <w:t>energijo</w:t>
        </w:r>
        <w:proofErr w:type="spellEnd"/>
        <w:r w:rsidRPr="00C250B9">
          <w:rPr>
            <w:rStyle w:val="Hiperpovezava"/>
            <w:rFonts w:ascii="Arial" w:hAnsi="Arial" w:cs="Arial"/>
            <w:sz w:val="22"/>
            <w:szCs w:val="22"/>
            <w:lang w:val="en-GB"/>
          </w:rPr>
          <w:t xml:space="preserve"> s </w:t>
        </w:r>
        <w:proofErr w:type="spellStart"/>
        <w:r w:rsidRPr="00C250B9">
          <w:rPr>
            <w:rStyle w:val="Hiperpovezava"/>
            <w:rFonts w:ascii="Arial" w:hAnsi="Arial" w:cs="Arial"/>
            <w:sz w:val="22"/>
            <w:szCs w:val="22"/>
            <w:lang w:val="en-GB"/>
          </w:rPr>
          <w:t>fotovoltaiko</w:t>
        </w:r>
        <w:proofErr w:type="spellEnd"/>
        <w:r w:rsidRPr="00C250B9">
          <w:rPr>
            <w:rStyle w:val="Hiperpovezava"/>
            <w:rFonts w:ascii="Arial" w:hAnsi="Arial" w:cs="Arial"/>
            <w:sz w:val="22"/>
            <w:szCs w:val="22"/>
            <w:lang w:val="en-GB"/>
          </w:rPr>
          <w:t xml:space="preserve"> </w:t>
        </w:r>
      </w:hyperlink>
    </w:p>
    <w:p w14:paraId="3F393620" w14:textId="144B08B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lastRenderedPageBreak/>
        <w:t>Raziskava energetske učinkovitosti Slovenije za gospodinjstva – REUS GOS kaže, koliko so slovenska gospodinjstva energetsko učinkovita, kako ravnajo z energijo in kje imajo potenciale za zmanjšanje porabe energije. Podatki so podlaga za pripravo okoljskih kazalcev vedenja in ravnanja z energijo.</w:t>
      </w:r>
    </w:p>
    <w:p w14:paraId="10DE4989"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V okvirju raziskave REUS 2022 za gospodinjstva je sodelovalo 1.013 slovenskih gospodinjstev. Priprava vzorca s strani Statističnega urada Republike Slovenije (SURS) zagotavlja statistično značilnost rezultatov. Podatki so uteženi in reprezentativni po naslednjih lastnostih: število članov gospodinjstva, tip naselja, regija in tip stavbe.</w:t>
      </w:r>
    </w:p>
    <w:p w14:paraId="3AB7D36D"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 xml:space="preserve">Raziskava REUS 2022 je deveti val raziskave REUS za gospodinjstva, ki se izvaja od leta 2009. Glavni sofinancer je podjetje Borzen, raziskavo pa sofinancira tudi Ministrstvo za okolje, podnebje in energijo, ARSO.  </w:t>
      </w:r>
    </w:p>
    <w:p w14:paraId="3936E174"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Raziskavo energetske učinkovitosti Slovenije –  REUS razvija Informa Echo, agencija za komuniciranje na področju učinkovite rabe energije.</w:t>
      </w:r>
    </w:p>
    <w:p w14:paraId="4ECB4BB2" w14:textId="77777777" w:rsidR="00720FEB" w:rsidRDefault="00720FEB" w:rsidP="00720FEB">
      <w:pPr>
        <w:rPr>
          <w:lang w:val="sl-SI"/>
        </w:rPr>
      </w:pPr>
    </w:p>
    <w:p w14:paraId="6823C2E1" w14:textId="77777777" w:rsidR="00720FEB" w:rsidRDefault="00720FEB" w:rsidP="00720FEB">
      <w:pPr>
        <w:rPr>
          <w:lang w:val="sl-SI"/>
        </w:rPr>
      </w:pPr>
    </w:p>
    <w:p w14:paraId="3EF81C10" w14:textId="77777777" w:rsidR="00720FEB" w:rsidRPr="0047002C" w:rsidRDefault="00720FEB" w:rsidP="00720FEB">
      <w:pPr>
        <w:rPr>
          <w:b/>
          <w:bCs/>
          <w:lang w:val="sl-SI"/>
        </w:rPr>
      </w:pPr>
      <w:r w:rsidRPr="0047002C">
        <w:rPr>
          <w:b/>
          <w:bCs/>
          <w:lang w:val="sl-SI"/>
        </w:rPr>
        <w:t>Kontakt</w:t>
      </w:r>
    </w:p>
    <w:p w14:paraId="4F5961FC" w14:textId="77777777" w:rsidR="00720FEB" w:rsidRDefault="00720FEB" w:rsidP="00720FEB">
      <w:pPr>
        <w:rPr>
          <w:lang w:val="sl-SI"/>
        </w:rPr>
      </w:pPr>
    </w:p>
    <w:p w14:paraId="3310E806" w14:textId="77777777" w:rsidR="00720FEB" w:rsidRPr="005A5EDB" w:rsidRDefault="00720FEB" w:rsidP="00720FEB">
      <w:pPr>
        <w:rPr>
          <w:lang w:val="sl-SI"/>
        </w:rPr>
      </w:pPr>
      <w:r w:rsidRPr="005A5EDB">
        <w:rPr>
          <w:lang w:val="sl-SI"/>
        </w:rPr>
        <w:t>Rajko Dolinšek</w:t>
      </w:r>
    </w:p>
    <w:p w14:paraId="2AA2021A" w14:textId="77777777" w:rsidR="00720FEB" w:rsidRPr="005A5EDB" w:rsidRDefault="00720FEB" w:rsidP="00720FEB">
      <w:pPr>
        <w:rPr>
          <w:lang w:val="sl-SI"/>
        </w:rPr>
      </w:pPr>
      <w:r w:rsidRPr="005A5EDB">
        <w:rPr>
          <w:lang w:val="sl-SI"/>
        </w:rPr>
        <w:t>direktor Informa Echo in vodja projekta REUS</w:t>
      </w:r>
    </w:p>
    <w:p w14:paraId="243763B5" w14:textId="77777777" w:rsidR="00720FEB" w:rsidRPr="005A5EDB" w:rsidRDefault="00720FEB" w:rsidP="00720FEB">
      <w:pPr>
        <w:rPr>
          <w:lang w:val="de-DE"/>
        </w:rPr>
      </w:pPr>
      <w:hyperlink r:id="rId10" w:history="1">
        <w:r w:rsidRPr="005A5EDB">
          <w:rPr>
            <w:rStyle w:val="Hiperpovezava"/>
            <w:color w:val="auto"/>
            <w:lang w:val="de-DE"/>
          </w:rPr>
          <w:t>rajko.dolinsek@informa-echo.si</w:t>
        </w:r>
      </w:hyperlink>
      <w:r w:rsidRPr="005A5EDB">
        <w:rPr>
          <w:lang w:val="de-DE"/>
        </w:rPr>
        <w:t xml:space="preserve"> </w:t>
      </w:r>
    </w:p>
    <w:p w14:paraId="7BF8DC6F" w14:textId="77777777" w:rsidR="00720FEB" w:rsidRPr="005A5EDB" w:rsidRDefault="00720FEB" w:rsidP="00720FEB">
      <w:pPr>
        <w:rPr>
          <w:lang w:val="sl-SI"/>
        </w:rPr>
      </w:pPr>
      <w:r w:rsidRPr="005A5EDB">
        <w:rPr>
          <w:lang w:val="de-DE"/>
        </w:rPr>
        <w:t>tel. 031 688</w:t>
      </w:r>
      <w:r>
        <w:rPr>
          <w:lang w:val="de-DE"/>
        </w:rPr>
        <w:t> </w:t>
      </w:r>
      <w:r w:rsidRPr="005A5EDB">
        <w:rPr>
          <w:lang w:val="de-DE"/>
        </w:rPr>
        <w:t>423</w:t>
      </w:r>
    </w:p>
    <w:p w14:paraId="152D8BAF" w14:textId="77777777" w:rsidR="00720FEB" w:rsidRDefault="00720FEB" w:rsidP="00720FEB">
      <w:pPr>
        <w:rPr>
          <w:lang w:val="sl-SI"/>
        </w:rPr>
      </w:pPr>
    </w:p>
    <w:p w14:paraId="0F5467B5" w14:textId="77777777" w:rsidR="00720FEB" w:rsidRDefault="00720FEB" w:rsidP="00720FEB">
      <w:pPr>
        <w:rPr>
          <w:lang w:val="sl-SI"/>
        </w:rPr>
      </w:pPr>
      <w:r w:rsidRPr="005A5EDB">
        <w:rPr>
          <w:lang w:val="sl-SI"/>
        </w:rPr>
        <w:t xml:space="preserve">Raziskava energetske učinkovitosti Slovenije </w:t>
      </w:r>
    </w:p>
    <w:p w14:paraId="341B47E5" w14:textId="77777777" w:rsidR="00720FEB" w:rsidRPr="005A5EDB" w:rsidRDefault="00720FEB" w:rsidP="00720FEB">
      <w:pPr>
        <w:rPr>
          <w:lang w:val="sl-SI"/>
        </w:rPr>
      </w:pPr>
      <w:r w:rsidRPr="005A5EDB">
        <w:rPr>
          <w:lang w:val="sl-SI"/>
        </w:rPr>
        <w:t xml:space="preserve">za gospodinjstva − REUS GOS </w:t>
      </w:r>
    </w:p>
    <w:p w14:paraId="15A1FE6D" w14:textId="77777777" w:rsidR="00720FEB" w:rsidRPr="005A5EDB" w:rsidRDefault="00720FEB" w:rsidP="00720FEB">
      <w:pPr>
        <w:rPr>
          <w:rStyle w:val="Hiperpovezava"/>
          <w:color w:val="auto"/>
          <w:lang w:val="sl-SI"/>
        </w:rPr>
      </w:pPr>
      <w:hyperlink r:id="rId11" w:history="1">
        <w:r w:rsidRPr="005A5EDB">
          <w:rPr>
            <w:rStyle w:val="Hiperpovezava"/>
            <w:color w:val="auto"/>
            <w:lang w:val="sl-SI"/>
          </w:rPr>
          <w:t>https://www.reus.si/</w:t>
        </w:r>
      </w:hyperlink>
    </w:p>
    <w:p w14:paraId="02AA5419" w14:textId="77777777" w:rsidR="00720FEB" w:rsidRPr="005A5EDB" w:rsidRDefault="00720FEB" w:rsidP="00720FEB">
      <w:pPr>
        <w:rPr>
          <w:rStyle w:val="Hiperpovezava"/>
          <w:lang w:val="sl-SI"/>
        </w:rPr>
      </w:pPr>
    </w:p>
    <w:p w14:paraId="5B68F4E8" w14:textId="77777777" w:rsidR="00720FEB" w:rsidRPr="005A5EDB" w:rsidRDefault="00720FEB" w:rsidP="00720FEB">
      <w:pPr>
        <w:rPr>
          <w:lang w:val="sl-SI"/>
        </w:rPr>
      </w:pPr>
      <w:r w:rsidRPr="005A5EDB">
        <w:rPr>
          <w:lang w:val="sl-SI"/>
        </w:rPr>
        <w:t xml:space="preserve">Glavni </w:t>
      </w:r>
      <w:proofErr w:type="spellStart"/>
      <w:r w:rsidRPr="005A5EDB">
        <w:rPr>
          <w:lang w:val="sl-SI"/>
        </w:rPr>
        <w:t>sofinacer</w:t>
      </w:r>
      <w:proofErr w:type="spellEnd"/>
      <w:r w:rsidRPr="005A5EDB">
        <w:rPr>
          <w:lang w:val="sl-SI"/>
        </w:rPr>
        <w:t xml:space="preserve"> raziskave REUS:</w:t>
      </w:r>
    </w:p>
    <w:p w14:paraId="64886077" w14:textId="77777777" w:rsidR="00720FEB" w:rsidRPr="005A5EDB" w:rsidRDefault="00720FEB" w:rsidP="00720FEB">
      <w:pPr>
        <w:rPr>
          <w:lang w:val="sl-SI"/>
        </w:rPr>
      </w:pPr>
      <w:r w:rsidRPr="005A5EDB">
        <w:rPr>
          <w:lang w:val="sl-SI"/>
        </w:rPr>
        <w:t>družba </w:t>
      </w:r>
      <w:hyperlink r:id="rId12" w:tgtFrame="_blank" w:history="1">
        <w:r w:rsidRPr="005A5EDB">
          <w:rPr>
            <w:lang w:val="sl-SI"/>
          </w:rPr>
          <w:t>Borzen / Trajnostna energija</w:t>
        </w:r>
      </w:hyperlink>
    </w:p>
    <w:p w14:paraId="5EE9B38F" w14:textId="77777777" w:rsidR="00720FEB" w:rsidRPr="005A5EDB" w:rsidRDefault="00720FEB" w:rsidP="00720FEB">
      <w:pPr>
        <w:rPr>
          <w:rStyle w:val="Hiperpovezava"/>
          <w:color w:val="auto"/>
          <w:u w:val="none"/>
          <w:lang w:val="sl-SI"/>
        </w:rPr>
      </w:pPr>
      <w:hyperlink r:id="rId13" w:history="1">
        <w:r w:rsidRPr="005A5EDB">
          <w:rPr>
            <w:rStyle w:val="Hiperpovezava"/>
            <w:color w:val="auto"/>
            <w:lang w:val="sl-SI"/>
          </w:rPr>
          <w:t>www.trajnostnaenergija.si</w:t>
        </w:r>
      </w:hyperlink>
    </w:p>
    <w:p w14:paraId="03C97661" w14:textId="6F0C01BE" w:rsidR="00086B05" w:rsidRPr="00720FEB" w:rsidRDefault="00086B05" w:rsidP="00720FEB">
      <w:pPr>
        <w:rPr>
          <w:lang w:val="sl-SI"/>
        </w:rPr>
      </w:pPr>
    </w:p>
    <w:sectPr w:rsidR="00086B05" w:rsidRPr="00720FEB" w:rsidSect="00B825A7">
      <w:headerReference w:type="default" r:id="rId14"/>
      <w:footerReference w:type="default" r:id="rId15"/>
      <w:pgSz w:w="11909" w:h="16834"/>
      <w:pgMar w:top="1417" w:right="1417" w:bottom="1560" w:left="1417" w:header="720" w:footer="116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9662" w14:textId="77777777" w:rsidR="00B825A7" w:rsidRDefault="00B825A7" w:rsidP="00B61D42">
      <w:pPr>
        <w:spacing w:line="240" w:lineRule="auto"/>
      </w:pPr>
      <w:r>
        <w:separator/>
      </w:r>
    </w:p>
  </w:endnote>
  <w:endnote w:type="continuationSeparator" w:id="0">
    <w:p w14:paraId="3BFF0227" w14:textId="77777777" w:rsidR="00B825A7" w:rsidRDefault="00B825A7" w:rsidP="00B61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0AF2" w14:textId="77777777" w:rsidR="00B81BC2" w:rsidRDefault="00B81BC2" w:rsidP="001546C3">
    <w:pPr>
      <w:pStyle w:val="Noga"/>
      <w:rPr>
        <w:sz w:val="18"/>
        <w:szCs w:val="18"/>
        <w:lang w:val="de-DE"/>
      </w:rPr>
    </w:pPr>
  </w:p>
  <w:p w14:paraId="46D5F546" w14:textId="77777777" w:rsidR="00B81BC2" w:rsidRDefault="00B81BC2" w:rsidP="001546C3">
    <w:pPr>
      <w:pStyle w:val="Noga"/>
      <w:rPr>
        <w:sz w:val="18"/>
        <w:szCs w:val="18"/>
        <w:lang w:val="de-DE"/>
      </w:rPr>
    </w:pPr>
  </w:p>
  <w:p w14:paraId="785342BE" w14:textId="10E4F84D" w:rsidR="00B61D42" w:rsidRPr="004B3ADF" w:rsidRDefault="004B3ADF" w:rsidP="004B3ADF">
    <w:pPr>
      <w:pStyle w:val="Noga"/>
      <w:rPr>
        <w:sz w:val="16"/>
        <w:szCs w:val="16"/>
      </w:rPr>
    </w:pPr>
    <w:r w:rsidRPr="00671F93">
      <w:rPr>
        <w:sz w:val="16"/>
        <w:szCs w:val="16"/>
      </w:rPr>
      <w:t>Rajko Dolinšek</w:t>
    </w:r>
    <w:r w:rsidRPr="00671F93">
      <w:rPr>
        <w:sz w:val="16"/>
        <w:szCs w:val="16"/>
      </w:rPr>
      <w:tab/>
    </w:r>
    <w:r w:rsidRPr="00671F93">
      <w:rPr>
        <w:sz w:val="16"/>
        <w:szCs w:val="16"/>
      </w:rPr>
      <w:fldChar w:fldCharType="begin"/>
    </w:r>
    <w:r w:rsidRPr="00671F93">
      <w:rPr>
        <w:sz w:val="16"/>
        <w:szCs w:val="16"/>
      </w:rPr>
      <w:instrText>PAGE   \* MERGEFORMAT</w:instrText>
    </w:r>
    <w:r w:rsidRPr="00671F93">
      <w:rPr>
        <w:sz w:val="16"/>
        <w:szCs w:val="16"/>
      </w:rPr>
      <w:fldChar w:fldCharType="separate"/>
    </w:r>
    <w:r>
      <w:rPr>
        <w:sz w:val="16"/>
        <w:szCs w:val="16"/>
      </w:rPr>
      <w:t>1</w:t>
    </w:r>
    <w:r w:rsidRPr="00671F93">
      <w:rPr>
        <w:sz w:val="16"/>
        <w:szCs w:val="16"/>
      </w:rPr>
      <w:fldChar w:fldCharType="end"/>
    </w:r>
    <w:r w:rsidRPr="00671F93">
      <w:rPr>
        <w:sz w:val="16"/>
        <w:szCs w:val="16"/>
      </w:rPr>
      <w:t>/</w:t>
    </w:r>
    <w:r w:rsidRPr="00671F93">
      <w:rPr>
        <w:sz w:val="16"/>
        <w:szCs w:val="16"/>
      </w:rPr>
      <w:fldChar w:fldCharType="begin"/>
    </w:r>
    <w:r w:rsidRPr="00671F93">
      <w:rPr>
        <w:sz w:val="16"/>
        <w:szCs w:val="16"/>
      </w:rPr>
      <w:instrText xml:space="preserve"> NUMPAGES   \* MERGEFORMAT </w:instrText>
    </w:r>
    <w:r w:rsidRPr="00671F93">
      <w:rPr>
        <w:sz w:val="16"/>
        <w:szCs w:val="16"/>
      </w:rPr>
      <w:fldChar w:fldCharType="separate"/>
    </w:r>
    <w:r>
      <w:rPr>
        <w:sz w:val="16"/>
        <w:szCs w:val="16"/>
      </w:rPr>
      <w:t>9</w:t>
    </w:r>
    <w:r w:rsidRPr="00671F93">
      <w:rPr>
        <w:sz w:val="16"/>
        <w:szCs w:val="16"/>
      </w:rPr>
      <w:fldChar w:fldCharType="end"/>
    </w:r>
    <w:r w:rsidRPr="00671F93">
      <w:rPr>
        <w:sz w:val="16"/>
        <w:szCs w:val="16"/>
      </w:rPr>
      <w:ptab w:relativeTo="margin" w:alignment="right" w:leader="none"/>
    </w:r>
    <w:r w:rsidRPr="00671F93">
      <w:rPr>
        <w:sz w:val="16"/>
        <w:szCs w:val="16"/>
      </w:rPr>
      <w:t xml:space="preserve"> 2</w:t>
    </w:r>
    <w:r w:rsidR="00C250B9">
      <w:rPr>
        <w:sz w:val="16"/>
        <w:szCs w:val="16"/>
      </w:rPr>
      <w:t>4</w:t>
    </w:r>
    <w:r w:rsidRPr="00671F93">
      <w:rPr>
        <w:sz w:val="16"/>
        <w:szCs w:val="16"/>
      </w:rPr>
      <w:t>.0</w:t>
    </w:r>
    <w:r w:rsidR="00C250B9">
      <w:rPr>
        <w:sz w:val="16"/>
        <w:szCs w:val="16"/>
      </w:rPr>
      <w:t>2</w:t>
    </w:r>
    <w:r w:rsidRPr="00671F93">
      <w:rPr>
        <w:sz w:val="16"/>
        <w:szCs w:val="16"/>
      </w:rPr>
      <w:t>.202</w:t>
    </w:r>
    <w:r w:rsidR="00C250B9">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4511" w14:textId="77777777" w:rsidR="00B825A7" w:rsidRDefault="00B825A7" w:rsidP="00B61D42">
      <w:pPr>
        <w:spacing w:line="240" w:lineRule="auto"/>
      </w:pPr>
      <w:r>
        <w:separator/>
      </w:r>
    </w:p>
  </w:footnote>
  <w:footnote w:type="continuationSeparator" w:id="0">
    <w:p w14:paraId="3FB7E136" w14:textId="77777777" w:rsidR="00B825A7" w:rsidRDefault="00B825A7" w:rsidP="00B61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7"/>
    </w:tblGrid>
    <w:tr w:rsidR="00AD4B72" w:rsidRPr="00404DC8" w14:paraId="4F06906B" w14:textId="77777777" w:rsidTr="00CC6865">
      <w:tc>
        <w:tcPr>
          <w:tcW w:w="4679" w:type="dxa"/>
        </w:tcPr>
        <w:p w14:paraId="1E135B78" w14:textId="77777777" w:rsidR="00AD4B72" w:rsidRDefault="00AD4B72" w:rsidP="00AD4B72">
          <w:pPr>
            <w:rPr>
              <w:sz w:val="18"/>
              <w:szCs w:val="18"/>
              <w:lang w:val="sl-SI"/>
            </w:rPr>
          </w:pPr>
          <w:r>
            <w:rPr>
              <w:noProof/>
            </w:rPr>
            <w:drawing>
              <wp:inline distT="0" distB="0" distL="0" distR="0" wp14:anchorId="49DF3841" wp14:editId="137DF839">
                <wp:extent cx="1698328" cy="738205"/>
                <wp:effectExtent l="0" t="0" r="0" b="0"/>
                <wp:docPr id="850015456" name="Grafik 85001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110" cy="785924"/>
                        </a:xfrm>
                        <a:prstGeom prst="rect">
                          <a:avLst/>
                        </a:prstGeom>
                        <a:noFill/>
                        <a:ln>
                          <a:noFill/>
                        </a:ln>
                      </pic:spPr>
                    </pic:pic>
                  </a:graphicData>
                </a:graphic>
              </wp:inline>
            </w:drawing>
          </w:r>
        </w:p>
      </w:tc>
      <w:tc>
        <w:tcPr>
          <w:tcW w:w="4677" w:type="dxa"/>
        </w:tcPr>
        <w:p w14:paraId="2A304FCF" w14:textId="77777777" w:rsidR="00FA6164" w:rsidRDefault="00FA6164" w:rsidP="00FA6164">
          <w:pPr>
            <w:pStyle w:val="Naslov2"/>
            <w:spacing w:before="0" w:after="0"/>
            <w:jc w:val="right"/>
            <w:rPr>
              <w:sz w:val="20"/>
              <w:szCs w:val="20"/>
              <w:lang w:val="sl-SI"/>
            </w:rPr>
          </w:pPr>
        </w:p>
        <w:p w14:paraId="78308118" w14:textId="2C96A478" w:rsidR="00AD4B72" w:rsidRPr="00AD4B72" w:rsidRDefault="00AD4B72" w:rsidP="00217E5A">
          <w:pPr>
            <w:pStyle w:val="Naslov2"/>
            <w:spacing w:before="0" w:after="0" w:line="276" w:lineRule="auto"/>
            <w:jc w:val="right"/>
            <w:rPr>
              <w:sz w:val="20"/>
              <w:szCs w:val="20"/>
              <w:lang w:val="sl-SI"/>
            </w:rPr>
          </w:pPr>
          <w:r w:rsidRPr="00AD4B72">
            <w:rPr>
              <w:sz w:val="20"/>
              <w:szCs w:val="20"/>
              <w:lang w:val="sl-SI"/>
            </w:rPr>
            <w:t>Raziskava energetske učinkovitosti Slovenije</w:t>
          </w:r>
        </w:p>
        <w:p w14:paraId="5CD4EAFE" w14:textId="77777777" w:rsidR="00AD4B72" w:rsidRDefault="00AD4B72" w:rsidP="00217E5A">
          <w:pPr>
            <w:spacing w:line="276" w:lineRule="auto"/>
            <w:rPr>
              <w:sz w:val="20"/>
              <w:szCs w:val="20"/>
              <w:lang w:val="sl-SI"/>
            </w:rPr>
          </w:pPr>
          <w:r w:rsidRPr="00AD4B72">
            <w:rPr>
              <w:sz w:val="20"/>
              <w:szCs w:val="20"/>
              <w:lang w:val="sl-SI"/>
            </w:rPr>
            <w:t xml:space="preserve"> </w:t>
          </w:r>
          <w:r w:rsidR="00FA6164">
            <w:rPr>
              <w:sz w:val="20"/>
              <w:szCs w:val="20"/>
              <w:lang w:val="sl-SI"/>
            </w:rPr>
            <w:t xml:space="preserve">        </w:t>
          </w:r>
          <w:r w:rsidR="001D05D4">
            <w:rPr>
              <w:sz w:val="20"/>
              <w:szCs w:val="20"/>
              <w:lang w:val="sl-SI"/>
            </w:rPr>
            <w:t xml:space="preserve">− </w:t>
          </w:r>
          <w:r w:rsidR="001D05D4" w:rsidRPr="00AD4B72">
            <w:rPr>
              <w:sz w:val="20"/>
              <w:szCs w:val="20"/>
              <w:lang w:val="sl-SI"/>
            </w:rPr>
            <w:t xml:space="preserve">REUS </w:t>
          </w:r>
          <w:r w:rsidR="001D05D4">
            <w:rPr>
              <w:sz w:val="20"/>
              <w:szCs w:val="20"/>
              <w:lang w:val="sl-SI"/>
            </w:rPr>
            <w:t xml:space="preserve">GOS </w:t>
          </w:r>
          <w:r w:rsidR="001D05D4" w:rsidRPr="00AD4B72">
            <w:rPr>
              <w:sz w:val="20"/>
              <w:szCs w:val="20"/>
              <w:lang w:val="sl-SI"/>
            </w:rPr>
            <w:t>20</w:t>
          </w:r>
          <w:r w:rsidR="000E5F3E">
            <w:rPr>
              <w:sz w:val="20"/>
              <w:szCs w:val="20"/>
              <w:lang w:val="sl-SI"/>
            </w:rPr>
            <w:t>22</w:t>
          </w:r>
        </w:p>
        <w:p w14:paraId="67A8BA79" w14:textId="2812DA30" w:rsidR="00FA6164" w:rsidRPr="00AD4B72" w:rsidRDefault="00FA6164" w:rsidP="00217E5A">
          <w:pPr>
            <w:spacing w:line="276" w:lineRule="auto"/>
            <w:rPr>
              <w:lang w:val="sl-SI"/>
            </w:rPr>
          </w:pPr>
          <w:r>
            <w:rPr>
              <w:lang w:val="sl-SI"/>
            </w:rPr>
            <w:t xml:space="preserve">        </w:t>
          </w:r>
          <w:r>
            <w:rPr>
              <w:sz w:val="20"/>
              <w:szCs w:val="20"/>
              <w:lang w:val="sl-SI"/>
            </w:rPr>
            <w:t xml:space="preserve">Indeks naklonjenosti </w:t>
          </w:r>
          <w:r w:rsidRPr="00AD4B72">
            <w:rPr>
              <w:sz w:val="20"/>
              <w:szCs w:val="20"/>
              <w:lang w:val="sl-SI"/>
            </w:rPr>
            <w:t>gospodinjst</w:t>
          </w:r>
          <w:r>
            <w:rPr>
              <w:sz w:val="20"/>
              <w:szCs w:val="20"/>
              <w:lang w:val="sl-SI"/>
            </w:rPr>
            <w:t>e</w:t>
          </w:r>
          <w:r w:rsidRPr="00AD4B72">
            <w:rPr>
              <w:sz w:val="20"/>
              <w:szCs w:val="20"/>
              <w:lang w:val="sl-SI"/>
            </w:rPr>
            <w:t>v</w:t>
          </w:r>
        </w:p>
      </w:tc>
    </w:tr>
  </w:tbl>
  <w:p w14:paraId="43A3E983" w14:textId="122C59CB" w:rsidR="00B61D42" w:rsidRPr="00814C4C" w:rsidRDefault="00B61D42" w:rsidP="00814C4C">
    <w:pPr>
      <w:pStyle w:val="Naslov2"/>
      <w:rPr>
        <w:sz w:val="18"/>
        <w:szCs w:val="18"/>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D7C0829"/>
    <w:multiLevelType w:val="multilevel"/>
    <w:tmpl w:val="928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67330"/>
    <w:multiLevelType w:val="hybridMultilevel"/>
    <w:tmpl w:val="845C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328ED"/>
    <w:multiLevelType w:val="hybridMultilevel"/>
    <w:tmpl w:val="84F6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0B72AF"/>
    <w:multiLevelType w:val="multilevel"/>
    <w:tmpl w:val="E3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B38B0"/>
    <w:multiLevelType w:val="multilevel"/>
    <w:tmpl w:val="EF1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F702E"/>
    <w:multiLevelType w:val="hybridMultilevel"/>
    <w:tmpl w:val="CBCA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B79C0"/>
    <w:multiLevelType w:val="multilevel"/>
    <w:tmpl w:val="F6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A17B57"/>
    <w:multiLevelType w:val="multilevel"/>
    <w:tmpl w:val="2A3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B6B20"/>
    <w:multiLevelType w:val="multilevel"/>
    <w:tmpl w:val="E4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3C4734"/>
    <w:multiLevelType w:val="hybridMultilevel"/>
    <w:tmpl w:val="8F52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57FE3"/>
    <w:multiLevelType w:val="hybridMultilevel"/>
    <w:tmpl w:val="EA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04674"/>
    <w:multiLevelType w:val="hybridMultilevel"/>
    <w:tmpl w:val="429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13903"/>
    <w:multiLevelType w:val="hybridMultilevel"/>
    <w:tmpl w:val="DED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F102A"/>
    <w:multiLevelType w:val="hybridMultilevel"/>
    <w:tmpl w:val="91562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985165">
    <w:abstractNumId w:val="10"/>
  </w:num>
  <w:num w:numId="2" w16cid:durableId="871503914">
    <w:abstractNumId w:val="13"/>
  </w:num>
  <w:num w:numId="3" w16cid:durableId="911234643">
    <w:abstractNumId w:val="4"/>
  </w:num>
  <w:num w:numId="4" w16cid:durableId="1565601917">
    <w:abstractNumId w:val="9"/>
  </w:num>
  <w:num w:numId="5" w16cid:durableId="1152521552">
    <w:abstractNumId w:val="1"/>
  </w:num>
  <w:num w:numId="6" w16cid:durableId="559176162">
    <w:abstractNumId w:val="8"/>
  </w:num>
  <w:num w:numId="7" w16cid:durableId="1773477155">
    <w:abstractNumId w:val="7"/>
  </w:num>
  <w:num w:numId="8" w16cid:durableId="1561405290">
    <w:abstractNumId w:val="12"/>
  </w:num>
  <w:num w:numId="9" w16cid:durableId="979653266">
    <w:abstractNumId w:val="11"/>
  </w:num>
  <w:num w:numId="10" w16cid:durableId="1425762662">
    <w:abstractNumId w:val="2"/>
  </w:num>
  <w:num w:numId="11" w16cid:durableId="1360736617">
    <w:abstractNumId w:val="3"/>
  </w:num>
  <w:num w:numId="12" w16cid:durableId="901135396">
    <w:abstractNumId w:val="14"/>
  </w:num>
  <w:num w:numId="13" w16cid:durableId="1872261202">
    <w:abstractNumId w:val="5"/>
  </w:num>
  <w:num w:numId="14" w16cid:durableId="72915781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007B59"/>
    <w:rsid w:val="00035396"/>
    <w:rsid w:val="00070A25"/>
    <w:rsid w:val="00086B05"/>
    <w:rsid w:val="00087EE1"/>
    <w:rsid w:val="000B6572"/>
    <w:rsid w:val="000C77C4"/>
    <w:rsid w:val="000C7DF6"/>
    <w:rsid w:val="000D52CD"/>
    <w:rsid w:val="000E178A"/>
    <w:rsid w:val="000E425A"/>
    <w:rsid w:val="000E5F3E"/>
    <w:rsid w:val="00102A36"/>
    <w:rsid w:val="001128B0"/>
    <w:rsid w:val="00115112"/>
    <w:rsid w:val="001546C3"/>
    <w:rsid w:val="00154CB6"/>
    <w:rsid w:val="00156638"/>
    <w:rsid w:val="001D05D4"/>
    <w:rsid w:val="001D3B6E"/>
    <w:rsid w:val="001F0CF6"/>
    <w:rsid w:val="00217E5A"/>
    <w:rsid w:val="002351D3"/>
    <w:rsid w:val="0026075B"/>
    <w:rsid w:val="00262493"/>
    <w:rsid w:val="002712CF"/>
    <w:rsid w:val="002A4C94"/>
    <w:rsid w:val="002C0EF3"/>
    <w:rsid w:val="002C7A93"/>
    <w:rsid w:val="002F653A"/>
    <w:rsid w:val="00323BE0"/>
    <w:rsid w:val="0035481E"/>
    <w:rsid w:val="003676F1"/>
    <w:rsid w:val="00383B69"/>
    <w:rsid w:val="00383BB4"/>
    <w:rsid w:val="003C0184"/>
    <w:rsid w:val="003D0C77"/>
    <w:rsid w:val="00403587"/>
    <w:rsid w:val="00404DC8"/>
    <w:rsid w:val="00426DF2"/>
    <w:rsid w:val="004823F8"/>
    <w:rsid w:val="004845E3"/>
    <w:rsid w:val="0048791B"/>
    <w:rsid w:val="00491DFC"/>
    <w:rsid w:val="004A7FFD"/>
    <w:rsid w:val="004B3ADF"/>
    <w:rsid w:val="004B5191"/>
    <w:rsid w:val="004D35EF"/>
    <w:rsid w:val="004E49A2"/>
    <w:rsid w:val="00505A48"/>
    <w:rsid w:val="00543FE7"/>
    <w:rsid w:val="00553D57"/>
    <w:rsid w:val="00557878"/>
    <w:rsid w:val="00591AF7"/>
    <w:rsid w:val="005B3C46"/>
    <w:rsid w:val="006078C7"/>
    <w:rsid w:val="00634734"/>
    <w:rsid w:val="00636C65"/>
    <w:rsid w:val="006422D8"/>
    <w:rsid w:val="0064589D"/>
    <w:rsid w:val="00652544"/>
    <w:rsid w:val="00653E14"/>
    <w:rsid w:val="006619B8"/>
    <w:rsid w:val="006C7867"/>
    <w:rsid w:val="006D16A0"/>
    <w:rsid w:val="006E17B9"/>
    <w:rsid w:val="00704D56"/>
    <w:rsid w:val="00720FEB"/>
    <w:rsid w:val="007322FB"/>
    <w:rsid w:val="007B5912"/>
    <w:rsid w:val="007D10A2"/>
    <w:rsid w:val="007E7867"/>
    <w:rsid w:val="007F3CA0"/>
    <w:rsid w:val="007F4DAD"/>
    <w:rsid w:val="00806E28"/>
    <w:rsid w:val="00814C4C"/>
    <w:rsid w:val="00815993"/>
    <w:rsid w:val="00823298"/>
    <w:rsid w:val="00833C8A"/>
    <w:rsid w:val="00840990"/>
    <w:rsid w:val="008441BE"/>
    <w:rsid w:val="00881593"/>
    <w:rsid w:val="00886BF6"/>
    <w:rsid w:val="008B1E15"/>
    <w:rsid w:val="008F5B4B"/>
    <w:rsid w:val="008F740D"/>
    <w:rsid w:val="00904991"/>
    <w:rsid w:val="009427B9"/>
    <w:rsid w:val="00947C86"/>
    <w:rsid w:val="00963E29"/>
    <w:rsid w:val="009C6430"/>
    <w:rsid w:val="00A21108"/>
    <w:rsid w:val="00A21DFA"/>
    <w:rsid w:val="00A46E35"/>
    <w:rsid w:val="00A66242"/>
    <w:rsid w:val="00A705CD"/>
    <w:rsid w:val="00A94BB2"/>
    <w:rsid w:val="00AA2F4B"/>
    <w:rsid w:val="00AD4B72"/>
    <w:rsid w:val="00B13405"/>
    <w:rsid w:val="00B54320"/>
    <w:rsid w:val="00B61D42"/>
    <w:rsid w:val="00B62C85"/>
    <w:rsid w:val="00B764E2"/>
    <w:rsid w:val="00B81BC2"/>
    <w:rsid w:val="00B825A7"/>
    <w:rsid w:val="00BB4D45"/>
    <w:rsid w:val="00BB763D"/>
    <w:rsid w:val="00C10479"/>
    <w:rsid w:val="00C218AF"/>
    <w:rsid w:val="00C22D1D"/>
    <w:rsid w:val="00C250B9"/>
    <w:rsid w:val="00C2685C"/>
    <w:rsid w:val="00C35A1E"/>
    <w:rsid w:val="00C40609"/>
    <w:rsid w:val="00C64B38"/>
    <w:rsid w:val="00C97E2C"/>
    <w:rsid w:val="00CD1324"/>
    <w:rsid w:val="00CD7D8A"/>
    <w:rsid w:val="00D108F1"/>
    <w:rsid w:val="00D217AE"/>
    <w:rsid w:val="00D40EF8"/>
    <w:rsid w:val="00D411A5"/>
    <w:rsid w:val="00D507EE"/>
    <w:rsid w:val="00DE4182"/>
    <w:rsid w:val="00DF7ED2"/>
    <w:rsid w:val="00E04967"/>
    <w:rsid w:val="00E07CE2"/>
    <w:rsid w:val="00E125D1"/>
    <w:rsid w:val="00E21C08"/>
    <w:rsid w:val="00E55D6C"/>
    <w:rsid w:val="00E7239C"/>
    <w:rsid w:val="00E826C9"/>
    <w:rsid w:val="00E95573"/>
    <w:rsid w:val="00F079E8"/>
    <w:rsid w:val="00F10C87"/>
    <w:rsid w:val="00F23BC7"/>
    <w:rsid w:val="00F45723"/>
    <w:rsid w:val="00F94E9A"/>
    <w:rsid w:val="00FA6164"/>
    <w:rsid w:val="00FD1714"/>
    <w:rsid w:val="00FD311C"/>
    <w:rsid w:val="00FE21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22B"/>
  <w15:docId w15:val="{540E390C-06B2-4BDB-89A9-473A64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pPr>
      <w:keepNext/>
      <w:keepLines/>
      <w:spacing w:before="400" w:after="120"/>
      <w:outlineLvl w:val="0"/>
    </w:pPr>
    <w:rPr>
      <w:sz w:val="40"/>
      <w:szCs w:val="40"/>
    </w:rPr>
  </w:style>
  <w:style w:type="paragraph" w:styleId="Naslov2">
    <w:name w:val="heading 2"/>
    <w:basedOn w:val="Navaden"/>
    <w:next w:val="Navaden"/>
    <w:link w:val="Naslov2Znak"/>
    <w:uiPriority w:val="9"/>
    <w:unhideWhenUsed/>
    <w:qFormat/>
    <w:pPr>
      <w:keepNext/>
      <w:keepLines/>
      <w:spacing w:before="360" w:after="120"/>
      <w:outlineLvl w:val="1"/>
    </w:pPr>
    <w:rPr>
      <w:sz w:val="32"/>
      <w:szCs w:val="32"/>
    </w:rPr>
  </w:style>
  <w:style w:type="paragraph" w:styleId="Naslov3">
    <w:name w:val="heading 3"/>
    <w:basedOn w:val="Navaden"/>
    <w:next w:val="Navaden"/>
    <w:link w:val="Naslov3Znak"/>
    <w:uiPriority w:val="9"/>
    <w:unhideWhenUsed/>
    <w:qFormat/>
    <w:pPr>
      <w:keepNext/>
      <w:keepLines/>
      <w:spacing w:before="320" w:after="80"/>
      <w:outlineLvl w:val="2"/>
    </w:pPr>
    <w:rPr>
      <w:color w:val="434343"/>
      <w:sz w:val="28"/>
      <w:szCs w:val="28"/>
    </w:rPr>
  </w:style>
  <w:style w:type="paragraph" w:styleId="Naslov4">
    <w:name w:val="heading 4"/>
    <w:basedOn w:val="Navaden"/>
    <w:next w:val="Navaden"/>
    <w:uiPriority w:val="9"/>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paragraph" w:styleId="Navadensplet">
    <w:name w:val="Normal (Web)"/>
    <w:basedOn w:val="Navaden"/>
    <w:uiPriority w:val="99"/>
    <w:unhideWhenUsed/>
    <w:rsid w:val="00F45723"/>
    <w:pPr>
      <w:spacing w:before="100" w:beforeAutospacing="1" w:after="100" w:afterAutospacing="1" w:line="240" w:lineRule="auto"/>
    </w:pPr>
    <w:rPr>
      <w:rFonts w:ascii="Times New Roman" w:eastAsia="Times New Roman" w:hAnsi="Times New Roman" w:cs="Times New Roman"/>
      <w:sz w:val="24"/>
      <w:szCs w:val="24"/>
      <w:lang w:val="sl-SI"/>
    </w:rPr>
  </w:style>
  <w:style w:type="character" w:customStyle="1" w:styleId="Naslov1Znak">
    <w:name w:val="Naslov 1 Znak"/>
    <w:basedOn w:val="Privzetapisavaodstavka"/>
    <w:link w:val="Naslov1"/>
    <w:uiPriority w:val="9"/>
    <w:rsid w:val="00C2685C"/>
    <w:rPr>
      <w:sz w:val="40"/>
      <w:szCs w:val="40"/>
    </w:rPr>
  </w:style>
  <w:style w:type="character" w:styleId="Hiperpovezava">
    <w:name w:val="Hyperlink"/>
    <w:basedOn w:val="Privzetapisavaodstavka"/>
    <w:unhideWhenUsed/>
    <w:rsid w:val="00C2685C"/>
    <w:rPr>
      <w:color w:val="0000FF"/>
      <w:u w:val="single"/>
    </w:rPr>
  </w:style>
  <w:style w:type="paragraph" w:customStyle="1" w:styleId="StandardWeb1">
    <w:name w:val="Standard (Web)1"/>
    <w:basedOn w:val="Navaden"/>
    <w:rsid w:val="00C2685C"/>
    <w:pPr>
      <w:spacing w:before="280" w:after="280" w:line="240" w:lineRule="auto"/>
    </w:pPr>
    <w:rPr>
      <w:rFonts w:ascii="Times New Roman" w:eastAsia="Times New Roman" w:hAnsi="Times New Roman" w:cs="Times New Roman"/>
      <w:sz w:val="24"/>
      <w:szCs w:val="24"/>
      <w:lang w:val="sl-SI" w:eastAsia="zh-CN"/>
    </w:rPr>
  </w:style>
  <w:style w:type="character" w:styleId="Nerazreenaomemba">
    <w:name w:val="Unresolved Mention"/>
    <w:basedOn w:val="Privzetapisavaodstavka"/>
    <w:uiPriority w:val="99"/>
    <w:semiHidden/>
    <w:unhideWhenUsed/>
    <w:rsid w:val="00C2685C"/>
    <w:rPr>
      <w:color w:val="605E5C"/>
      <w:shd w:val="clear" w:color="auto" w:fill="E1DFDD"/>
    </w:rPr>
  </w:style>
  <w:style w:type="table" w:styleId="Tabelamrea">
    <w:name w:val="Table Grid"/>
    <w:basedOn w:val="Navadnatabela"/>
    <w:uiPriority w:val="39"/>
    <w:rsid w:val="001D3B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61D42"/>
    <w:pPr>
      <w:tabs>
        <w:tab w:val="center" w:pos="4703"/>
        <w:tab w:val="right" w:pos="9406"/>
      </w:tabs>
      <w:spacing w:line="240" w:lineRule="auto"/>
    </w:pPr>
  </w:style>
  <w:style w:type="character" w:customStyle="1" w:styleId="GlavaZnak">
    <w:name w:val="Glava Znak"/>
    <w:basedOn w:val="Privzetapisavaodstavka"/>
    <w:link w:val="Glava"/>
    <w:uiPriority w:val="99"/>
    <w:rsid w:val="00B61D42"/>
  </w:style>
  <w:style w:type="paragraph" w:styleId="Noga">
    <w:name w:val="footer"/>
    <w:basedOn w:val="Navaden"/>
    <w:link w:val="NogaZnak"/>
    <w:uiPriority w:val="99"/>
    <w:unhideWhenUsed/>
    <w:rsid w:val="00B61D42"/>
    <w:pPr>
      <w:tabs>
        <w:tab w:val="center" w:pos="4703"/>
        <w:tab w:val="right" w:pos="9406"/>
      </w:tabs>
      <w:spacing w:line="240" w:lineRule="auto"/>
    </w:pPr>
  </w:style>
  <w:style w:type="character" w:customStyle="1" w:styleId="NogaZnak">
    <w:name w:val="Noga Znak"/>
    <w:basedOn w:val="Privzetapisavaodstavka"/>
    <w:link w:val="Noga"/>
    <w:uiPriority w:val="99"/>
    <w:rsid w:val="00B61D42"/>
  </w:style>
  <w:style w:type="character" w:customStyle="1" w:styleId="Naslov2Znak">
    <w:name w:val="Naslov 2 Znak"/>
    <w:basedOn w:val="Privzetapisavaodstavka"/>
    <w:link w:val="Naslov2"/>
    <w:uiPriority w:val="9"/>
    <w:rsid w:val="00B61D42"/>
    <w:rPr>
      <w:sz w:val="32"/>
      <w:szCs w:val="32"/>
    </w:rPr>
  </w:style>
  <w:style w:type="paragraph" w:customStyle="1" w:styleId="p1">
    <w:name w:val="p1"/>
    <w:basedOn w:val="Navaden"/>
    <w:rsid w:val="00634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basedOn w:val="Privzetapisavaodstavka"/>
    <w:rsid w:val="00634734"/>
  </w:style>
  <w:style w:type="character" w:customStyle="1" w:styleId="apple-converted-space">
    <w:name w:val="apple-converted-space"/>
    <w:basedOn w:val="Privzetapisavaodstavka"/>
    <w:rsid w:val="00634734"/>
  </w:style>
  <w:style w:type="character" w:customStyle="1" w:styleId="s2">
    <w:name w:val="s2"/>
    <w:basedOn w:val="Privzetapisavaodstavka"/>
    <w:rsid w:val="00634734"/>
  </w:style>
  <w:style w:type="character" w:customStyle="1" w:styleId="Naslov3Znak">
    <w:name w:val="Naslov 3 Znak"/>
    <w:basedOn w:val="Privzetapisavaodstavka"/>
    <w:link w:val="Naslov3"/>
    <w:uiPriority w:val="9"/>
    <w:rsid w:val="00FE2137"/>
    <w:rPr>
      <w:color w:val="434343"/>
      <w:sz w:val="28"/>
      <w:szCs w:val="28"/>
    </w:rPr>
  </w:style>
  <w:style w:type="paragraph" w:customStyle="1" w:styleId="av-single-slide">
    <w:name w:val="av-single-slide"/>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oudarek">
    <w:name w:val="Emphasis"/>
    <w:basedOn w:val="Privzetapisavaodstavka"/>
    <w:uiPriority w:val="20"/>
    <w:qFormat/>
    <w:rsid w:val="00E21C08"/>
    <w:rPr>
      <w:i/>
      <w:iCs/>
    </w:rPr>
  </w:style>
  <w:style w:type="paragraph" w:customStyle="1" w:styleId="p2">
    <w:name w:val="p2"/>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Odstavekseznama">
    <w:name w:val="List Paragraph"/>
    <w:basedOn w:val="Navaden"/>
    <w:uiPriority w:val="34"/>
    <w:qFormat/>
    <w:rsid w:val="008441BE"/>
    <w:pPr>
      <w:ind w:left="720"/>
      <w:contextualSpacing/>
    </w:pPr>
  </w:style>
  <w:style w:type="paragraph" w:customStyle="1" w:styleId="p3">
    <w:name w:val="p3"/>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1">
    <w:name w:val="li1"/>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4">
    <w:name w:val="p4"/>
    <w:basedOn w:val="Navaden"/>
    <w:rsid w:val="007E7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Krepko">
    <w:name w:val="Strong"/>
    <w:basedOn w:val="Privzetapisavaodstavka"/>
    <w:uiPriority w:val="22"/>
    <w:qFormat/>
    <w:rsid w:val="00D10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5937">
          <w:marLeft w:val="0"/>
          <w:marRight w:val="0"/>
          <w:marTop w:val="0"/>
          <w:marBottom w:val="0"/>
          <w:divBdr>
            <w:top w:val="none" w:sz="0" w:space="0" w:color="auto"/>
            <w:left w:val="none" w:sz="0" w:space="0" w:color="auto"/>
            <w:bottom w:val="none" w:sz="0" w:space="0" w:color="auto"/>
            <w:right w:val="none" w:sz="0" w:space="0" w:color="auto"/>
          </w:divBdr>
          <w:divsChild>
            <w:div w:id="384331396">
              <w:marLeft w:val="0"/>
              <w:marRight w:val="0"/>
              <w:marTop w:val="0"/>
              <w:marBottom w:val="0"/>
              <w:divBdr>
                <w:top w:val="none" w:sz="0" w:space="0" w:color="auto"/>
                <w:left w:val="none" w:sz="0" w:space="0" w:color="auto"/>
                <w:bottom w:val="none" w:sz="0" w:space="0" w:color="auto"/>
                <w:right w:val="none" w:sz="0" w:space="0" w:color="auto"/>
              </w:divBdr>
            </w:div>
            <w:div w:id="715006572">
              <w:marLeft w:val="0"/>
              <w:marRight w:val="0"/>
              <w:marTop w:val="0"/>
              <w:marBottom w:val="0"/>
              <w:divBdr>
                <w:top w:val="none" w:sz="0" w:space="0" w:color="auto"/>
                <w:left w:val="none" w:sz="0" w:space="0" w:color="auto"/>
                <w:bottom w:val="none" w:sz="0" w:space="0" w:color="auto"/>
                <w:right w:val="none" w:sz="0" w:space="0" w:color="auto"/>
              </w:divBdr>
              <w:divsChild>
                <w:div w:id="201792368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2662252">
              <w:marLeft w:val="0"/>
              <w:marRight w:val="0"/>
              <w:marTop w:val="0"/>
              <w:marBottom w:val="0"/>
              <w:divBdr>
                <w:top w:val="none" w:sz="0" w:space="0" w:color="auto"/>
                <w:left w:val="none" w:sz="0" w:space="0" w:color="auto"/>
                <w:bottom w:val="none" w:sz="0" w:space="0" w:color="auto"/>
                <w:right w:val="none" w:sz="0" w:space="0" w:color="auto"/>
              </w:divBdr>
            </w:div>
            <w:div w:id="537279263">
              <w:marLeft w:val="0"/>
              <w:marRight w:val="0"/>
              <w:marTop w:val="0"/>
              <w:marBottom w:val="0"/>
              <w:divBdr>
                <w:top w:val="none" w:sz="0" w:space="0" w:color="auto"/>
                <w:left w:val="none" w:sz="0" w:space="0" w:color="auto"/>
                <w:bottom w:val="none" w:sz="0" w:space="0" w:color="auto"/>
                <w:right w:val="none" w:sz="0" w:space="0" w:color="auto"/>
              </w:divBdr>
            </w:div>
            <w:div w:id="810246673">
              <w:marLeft w:val="0"/>
              <w:marRight w:val="0"/>
              <w:marTop w:val="0"/>
              <w:marBottom w:val="0"/>
              <w:divBdr>
                <w:top w:val="none" w:sz="0" w:space="0" w:color="auto"/>
                <w:left w:val="none" w:sz="0" w:space="0" w:color="auto"/>
                <w:bottom w:val="none" w:sz="0" w:space="0" w:color="auto"/>
                <w:right w:val="none" w:sz="0" w:space="0" w:color="auto"/>
              </w:divBdr>
            </w:div>
          </w:divsChild>
        </w:div>
        <w:div w:id="1073237775">
          <w:marLeft w:val="0"/>
          <w:marRight w:val="0"/>
          <w:marTop w:val="0"/>
          <w:marBottom w:val="0"/>
          <w:divBdr>
            <w:top w:val="none" w:sz="0" w:space="0" w:color="auto"/>
            <w:left w:val="none" w:sz="0" w:space="0" w:color="auto"/>
            <w:bottom w:val="none" w:sz="0" w:space="0" w:color="auto"/>
            <w:right w:val="none" w:sz="0" w:space="0" w:color="auto"/>
          </w:divBdr>
        </w:div>
      </w:divsChild>
    </w:div>
    <w:div w:id="53747547">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1">
          <w:marLeft w:val="0"/>
          <w:marRight w:val="0"/>
          <w:marTop w:val="0"/>
          <w:marBottom w:val="0"/>
          <w:divBdr>
            <w:top w:val="none" w:sz="0" w:space="0" w:color="auto"/>
            <w:left w:val="none" w:sz="0" w:space="0" w:color="auto"/>
            <w:bottom w:val="none" w:sz="0" w:space="0" w:color="auto"/>
            <w:right w:val="none" w:sz="0" w:space="0" w:color="auto"/>
          </w:divBdr>
          <w:divsChild>
            <w:div w:id="218053731">
              <w:marLeft w:val="0"/>
              <w:marRight w:val="0"/>
              <w:marTop w:val="0"/>
              <w:marBottom w:val="0"/>
              <w:divBdr>
                <w:top w:val="none" w:sz="0" w:space="0" w:color="auto"/>
                <w:left w:val="none" w:sz="0" w:space="0" w:color="auto"/>
                <w:bottom w:val="none" w:sz="0" w:space="0" w:color="auto"/>
                <w:right w:val="none" w:sz="0" w:space="0" w:color="auto"/>
              </w:divBdr>
              <w:divsChild>
                <w:div w:id="1842307800">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853029948">
          <w:marLeft w:val="0"/>
          <w:marRight w:val="0"/>
          <w:marTop w:val="750"/>
          <w:marBottom w:val="0"/>
          <w:divBdr>
            <w:top w:val="single" w:sz="6" w:space="19" w:color="E1E1E1"/>
            <w:left w:val="single" w:sz="6" w:space="19" w:color="E1E1E1"/>
            <w:bottom w:val="single" w:sz="6" w:space="19" w:color="E1E1E1"/>
            <w:right w:val="single" w:sz="6" w:space="19" w:color="E1E1E1"/>
          </w:divBdr>
          <w:divsChild>
            <w:div w:id="1295867399">
              <w:marLeft w:val="0"/>
              <w:marRight w:val="0"/>
              <w:marTop w:val="0"/>
              <w:marBottom w:val="0"/>
              <w:divBdr>
                <w:top w:val="none" w:sz="0" w:space="0" w:color="auto"/>
                <w:left w:val="none" w:sz="0" w:space="0" w:color="auto"/>
                <w:bottom w:val="none" w:sz="0" w:space="0" w:color="auto"/>
                <w:right w:val="none" w:sz="0" w:space="0" w:color="auto"/>
              </w:divBdr>
            </w:div>
            <w:div w:id="1608736289">
              <w:marLeft w:val="0"/>
              <w:marRight w:val="0"/>
              <w:marTop w:val="0"/>
              <w:marBottom w:val="0"/>
              <w:divBdr>
                <w:top w:val="none" w:sz="0" w:space="0" w:color="auto"/>
                <w:left w:val="none" w:sz="0" w:space="0" w:color="auto"/>
                <w:bottom w:val="none" w:sz="0" w:space="0" w:color="auto"/>
                <w:right w:val="none" w:sz="0" w:space="0" w:color="auto"/>
              </w:divBdr>
            </w:div>
            <w:div w:id="248196230">
              <w:marLeft w:val="0"/>
              <w:marRight w:val="0"/>
              <w:marTop w:val="0"/>
              <w:marBottom w:val="0"/>
              <w:divBdr>
                <w:top w:val="none" w:sz="0" w:space="0" w:color="auto"/>
                <w:left w:val="none" w:sz="0" w:space="0" w:color="auto"/>
                <w:bottom w:val="none" w:sz="0" w:space="0" w:color="auto"/>
                <w:right w:val="none" w:sz="0" w:space="0" w:color="auto"/>
              </w:divBdr>
            </w:div>
          </w:divsChild>
        </w:div>
        <w:div w:id="2076735246">
          <w:marLeft w:val="0"/>
          <w:marRight w:val="0"/>
          <w:marTop w:val="750"/>
          <w:marBottom w:val="0"/>
          <w:divBdr>
            <w:top w:val="none" w:sz="0" w:space="0" w:color="auto"/>
            <w:left w:val="none" w:sz="0" w:space="0" w:color="auto"/>
            <w:bottom w:val="none" w:sz="0" w:space="0" w:color="auto"/>
            <w:right w:val="none" w:sz="0" w:space="0" w:color="auto"/>
          </w:divBdr>
          <w:divsChild>
            <w:div w:id="44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7873">
      <w:bodyDiv w:val="1"/>
      <w:marLeft w:val="0"/>
      <w:marRight w:val="0"/>
      <w:marTop w:val="0"/>
      <w:marBottom w:val="0"/>
      <w:divBdr>
        <w:top w:val="none" w:sz="0" w:space="0" w:color="auto"/>
        <w:left w:val="none" w:sz="0" w:space="0" w:color="auto"/>
        <w:bottom w:val="none" w:sz="0" w:space="0" w:color="auto"/>
        <w:right w:val="none" w:sz="0" w:space="0" w:color="auto"/>
      </w:divBdr>
      <w:divsChild>
        <w:div w:id="557018125">
          <w:marLeft w:val="0"/>
          <w:marRight w:val="0"/>
          <w:marTop w:val="0"/>
          <w:marBottom w:val="0"/>
          <w:divBdr>
            <w:top w:val="none" w:sz="0" w:space="0" w:color="auto"/>
            <w:left w:val="none" w:sz="0" w:space="0" w:color="auto"/>
            <w:bottom w:val="none" w:sz="0" w:space="0" w:color="auto"/>
            <w:right w:val="none" w:sz="0" w:space="0" w:color="auto"/>
          </w:divBdr>
        </w:div>
        <w:div w:id="1349718127">
          <w:marLeft w:val="0"/>
          <w:marRight w:val="0"/>
          <w:marTop w:val="0"/>
          <w:marBottom w:val="0"/>
          <w:divBdr>
            <w:top w:val="none" w:sz="0" w:space="0" w:color="auto"/>
            <w:left w:val="none" w:sz="0" w:space="0" w:color="auto"/>
            <w:bottom w:val="none" w:sz="0" w:space="0" w:color="auto"/>
            <w:right w:val="none" w:sz="0" w:space="0" w:color="auto"/>
          </w:divBdr>
          <w:divsChild>
            <w:div w:id="17151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5961">
      <w:bodyDiv w:val="1"/>
      <w:marLeft w:val="0"/>
      <w:marRight w:val="0"/>
      <w:marTop w:val="0"/>
      <w:marBottom w:val="0"/>
      <w:divBdr>
        <w:top w:val="none" w:sz="0" w:space="0" w:color="auto"/>
        <w:left w:val="none" w:sz="0" w:space="0" w:color="auto"/>
        <w:bottom w:val="none" w:sz="0" w:space="0" w:color="auto"/>
        <w:right w:val="none" w:sz="0" w:space="0" w:color="auto"/>
      </w:divBdr>
    </w:div>
    <w:div w:id="223874097">
      <w:bodyDiv w:val="1"/>
      <w:marLeft w:val="0"/>
      <w:marRight w:val="0"/>
      <w:marTop w:val="0"/>
      <w:marBottom w:val="0"/>
      <w:divBdr>
        <w:top w:val="none" w:sz="0" w:space="0" w:color="auto"/>
        <w:left w:val="none" w:sz="0" w:space="0" w:color="auto"/>
        <w:bottom w:val="none" w:sz="0" w:space="0" w:color="auto"/>
        <w:right w:val="none" w:sz="0" w:space="0" w:color="auto"/>
      </w:divBdr>
    </w:div>
    <w:div w:id="293365694">
      <w:bodyDiv w:val="1"/>
      <w:marLeft w:val="0"/>
      <w:marRight w:val="0"/>
      <w:marTop w:val="0"/>
      <w:marBottom w:val="0"/>
      <w:divBdr>
        <w:top w:val="none" w:sz="0" w:space="0" w:color="auto"/>
        <w:left w:val="none" w:sz="0" w:space="0" w:color="auto"/>
        <w:bottom w:val="none" w:sz="0" w:space="0" w:color="auto"/>
        <w:right w:val="none" w:sz="0" w:space="0" w:color="auto"/>
      </w:divBdr>
    </w:div>
    <w:div w:id="304892109">
      <w:bodyDiv w:val="1"/>
      <w:marLeft w:val="0"/>
      <w:marRight w:val="0"/>
      <w:marTop w:val="0"/>
      <w:marBottom w:val="0"/>
      <w:divBdr>
        <w:top w:val="none" w:sz="0" w:space="0" w:color="auto"/>
        <w:left w:val="none" w:sz="0" w:space="0" w:color="auto"/>
        <w:bottom w:val="none" w:sz="0" w:space="0" w:color="auto"/>
        <w:right w:val="none" w:sz="0" w:space="0" w:color="auto"/>
      </w:divBdr>
      <w:divsChild>
        <w:div w:id="60445920">
          <w:marLeft w:val="0"/>
          <w:marRight w:val="0"/>
          <w:marTop w:val="0"/>
          <w:marBottom w:val="300"/>
          <w:divBdr>
            <w:top w:val="none" w:sz="0" w:space="0" w:color="auto"/>
            <w:left w:val="none" w:sz="0" w:space="0" w:color="auto"/>
            <w:bottom w:val="none" w:sz="0" w:space="0" w:color="auto"/>
            <w:right w:val="none" w:sz="0" w:space="0" w:color="auto"/>
          </w:divBdr>
          <w:divsChild>
            <w:div w:id="878518164">
              <w:marLeft w:val="0"/>
              <w:marRight w:val="0"/>
              <w:marTop w:val="0"/>
              <w:marBottom w:val="0"/>
              <w:divBdr>
                <w:top w:val="none" w:sz="0" w:space="0" w:color="auto"/>
                <w:left w:val="none" w:sz="0" w:space="0" w:color="auto"/>
                <w:bottom w:val="none" w:sz="0" w:space="0" w:color="auto"/>
                <w:right w:val="none" w:sz="0" w:space="0" w:color="auto"/>
              </w:divBdr>
            </w:div>
          </w:divsChild>
        </w:div>
        <w:div w:id="948586935">
          <w:marLeft w:val="0"/>
          <w:marRight w:val="0"/>
          <w:marTop w:val="0"/>
          <w:marBottom w:val="0"/>
          <w:divBdr>
            <w:top w:val="none" w:sz="0" w:space="0" w:color="auto"/>
            <w:left w:val="none" w:sz="0" w:space="0" w:color="auto"/>
            <w:bottom w:val="none" w:sz="0" w:space="0" w:color="auto"/>
            <w:right w:val="none" w:sz="0" w:space="0" w:color="auto"/>
          </w:divBdr>
        </w:div>
      </w:divsChild>
    </w:div>
    <w:div w:id="354232406">
      <w:bodyDiv w:val="1"/>
      <w:marLeft w:val="0"/>
      <w:marRight w:val="0"/>
      <w:marTop w:val="0"/>
      <w:marBottom w:val="0"/>
      <w:divBdr>
        <w:top w:val="none" w:sz="0" w:space="0" w:color="auto"/>
        <w:left w:val="none" w:sz="0" w:space="0" w:color="auto"/>
        <w:bottom w:val="none" w:sz="0" w:space="0" w:color="auto"/>
        <w:right w:val="none" w:sz="0" w:space="0" w:color="auto"/>
      </w:divBdr>
      <w:divsChild>
        <w:div w:id="1916939377">
          <w:marLeft w:val="0"/>
          <w:marRight w:val="0"/>
          <w:marTop w:val="0"/>
          <w:marBottom w:val="0"/>
          <w:divBdr>
            <w:top w:val="none" w:sz="0" w:space="0" w:color="auto"/>
            <w:left w:val="none" w:sz="0" w:space="0" w:color="auto"/>
            <w:bottom w:val="none" w:sz="0" w:space="0" w:color="auto"/>
            <w:right w:val="none" w:sz="0" w:space="0" w:color="auto"/>
          </w:divBdr>
          <w:divsChild>
            <w:div w:id="129960226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063950">
          <w:marLeft w:val="0"/>
          <w:marRight w:val="0"/>
          <w:marTop w:val="0"/>
          <w:marBottom w:val="0"/>
          <w:divBdr>
            <w:top w:val="none" w:sz="0" w:space="0" w:color="auto"/>
            <w:left w:val="none" w:sz="0" w:space="0" w:color="auto"/>
            <w:bottom w:val="none" w:sz="0" w:space="0" w:color="auto"/>
            <w:right w:val="none" w:sz="0" w:space="0" w:color="auto"/>
          </w:divBdr>
          <w:divsChild>
            <w:div w:id="1891647398">
              <w:marLeft w:val="0"/>
              <w:marRight w:val="0"/>
              <w:marTop w:val="0"/>
              <w:marBottom w:val="0"/>
              <w:divBdr>
                <w:top w:val="none" w:sz="0" w:space="0" w:color="auto"/>
                <w:left w:val="none" w:sz="0" w:space="0" w:color="auto"/>
                <w:bottom w:val="none" w:sz="0" w:space="0" w:color="auto"/>
                <w:right w:val="none" w:sz="0" w:space="0" w:color="auto"/>
              </w:divBdr>
            </w:div>
            <w:div w:id="1451431584">
              <w:marLeft w:val="0"/>
              <w:marRight w:val="0"/>
              <w:marTop w:val="0"/>
              <w:marBottom w:val="0"/>
              <w:divBdr>
                <w:top w:val="none" w:sz="0" w:space="0" w:color="auto"/>
                <w:left w:val="none" w:sz="0" w:space="0" w:color="auto"/>
                <w:bottom w:val="none" w:sz="0" w:space="0" w:color="auto"/>
                <w:right w:val="none" w:sz="0" w:space="0" w:color="auto"/>
              </w:divBdr>
            </w:div>
          </w:divsChild>
        </w:div>
        <w:div w:id="256988093">
          <w:marLeft w:val="0"/>
          <w:marRight w:val="0"/>
          <w:marTop w:val="0"/>
          <w:marBottom w:val="0"/>
          <w:divBdr>
            <w:top w:val="none" w:sz="0" w:space="0" w:color="auto"/>
            <w:left w:val="none" w:sz="0" w:space="0" w:color="auto"/>
            <w:bottom w:val="none" w:sz="0" w:space="0" w:color="auto"/>
            <w:right w:val="none" w:sz="0" w:space="0" w:color="auto"/>
          </w:divBdr>
        </w:div>
      </w:divsChild>
    </w:div>
    <w:div w:id="48228101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16">
          <w:marLeft w:val="0"/>
          <w:marRight w:val="0"/>
          <w:marTop w:val="0"/>
          <w:marBottom w:val="0"/>
          <w:divBdr>
            <w:top w:val="none" w:sz="0" w:space="0" w:color="auto"/>
            <w:left w:val="none" w:sz="0" w:space="0" w:color="auto"/>
            <w:bottom w:val="none" w:sz="0" w:space="0" w:color="auto"/>
            <w:right w:val="none" w:sz="0" w:space="0" w:color="auto"/>
          </w:divBdr>
          <w:divsChild>
            <w:div w:id="80068433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12638216">
          <w:marLeft w:val="0"/>
          <w:marRight w:val="0"/>
          <w:marTop w:val="75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150"/>
              <w:divBdr>
                <w:top w:val="none" w:sz="0" w:space="0" w:color="auto"/>
                <w:left w:val="none" w:sz="0" w:space="0" w:color="auto"/>
                <w:bottom w:val="none" w:sz="0" w:space="0" w:color="auto"/>
                <w:right w:val="none" w:sz="0" w:space="0" w:color="auto"/>
              </w:divBdr>
              <w:divsChild>
                <w:div w:id="883449424">
                  <w:marLeft w:val="0"/>
                  <w:marRight w:val="0"/>
                  <w:marTop w:val="0"/>
                  <w:marBottom w:val="0"/>
                  <w:divBdr>
                    <w:top w:val="none" w:sz="0" w:space="0" w:color="auto"/>
                    <w:left w:val="none" w:sz="0" w:space="0" w:color="auto"/>
                    <w:bottom w:val="none" w:sz="0" w:space="0" w:color="auto"/>
                    <w:right w:val="none" w:sz="0" w:space="0" w:color="auto"/>
                  </w:divBdr>
                  <w:divsChild>
                    <w:div w:id="1436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779">
              <w:marLeft w:val="0"/>
              <w:marRight w:val="0"/>
              <w:marTop w:val="0"/>
              <w:marBottom w:val="0"/>
              <w:divBdr>
                <w:top w:val="none" w:sz="0" w:space="0" w:color="auto"/>
                <w:left w:val="none" w:sz="0" w:space="0" w:color="auto"/>
                <w:bottom w:val="none" w:sz="0" w:space="0" w:color="auto"/>
                <w:right w:val="none" w:sz="0" w:space="0" w:color="auto"/>
              </w:divBdr>
            </w:div>
          </w:divsChild>
        </w:div>
        <w:div w:id="238635948">
          <w:marLeft w:val="0"/>
          <w:marRight w:val="0"/>
          <w:marTop w:val="0"/>
          <w:marBottom w:val="0"/>
          <w:divBdr>
            <w:top w:val="none" w:sz="0" w:space="0" w:color="auto"/>
            <w:left w:val="none" w:sz="0" w:space="0" w:color="auto"/>
            <w:bottom w:val="none" w:sz="0" w:space="0" w:color="auto"/>
            <w:right w:val="none" w:sz="0" w:space="0" w:color="auto"/>
          </w:divBdr>
          <w:divsChild>
            <w:div w:id="1382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061">
      <w:bodyDiv w:val="1"/>
      <w:marLeft w:val="0"/>
      <w:marRight w:val="0"/>
      <w:marTop w:val="0"/>
      <w:marBottom w:val="0"/>
      <w:divBdr>
        <w:top w:val="none" w:sz="0" w:space="0" w:color="auto"/>
        <w:left w:val="none" w:sz="0" w:space="0" w:color="auto"/>
        <w:bottom w:val="none" w:sz="0" w:space="0" w:color="auto"/>
        <w:right w:val="none" w:sz="0" w:space="0" w:color="auto"/>
      </w:divBdr>
    </w:div>
    <w:div w:id="602760104">
      <w:bodyDiv w:val="1"/>
      <w:marLeft w:val="0"/>
      <w:marRight w:val="0"/>
      <w:marTop w:val="0"/>
      <w:marBottom w:val="0"/>
      <w:divBdr>
        <w:top w:val="none" w:sz="0" w:space="0" w:color="auto"/>
        <w:left w:val="none" w:sz="0" w:space="0" w:color="auto"/>
        <w:bottom w:val="none" w:sz="0" w:space="0" w:color="auto"/>
        <w:right w:val="none" w:sz="0" w:space="0" w:color="auto"/>
      </w:divBdr>
      <w:divsChild>
        <w:div w:id="202638630">
          <w:marLeft w:val="0"/>
          <w:marRight w:val="0"/>
          <w:marTop w:val="0"/>
          <w:marBottom w:val="0"/>
          <w:divBdr>
            <w:top w:val="none" w:sz="0" w:space="0" w:color="auto"/>
            <w:left w:val="none" w:sz="0" w:space="0" w:color="auto"/>
            <w:bottom w:val="none" w:sz="0" w:space="0" w:color="auto"/>
            <w:right w:val="none" w:sz="0" w:space="0" w:color="auto"/>
          </w:divBdr>
          <w:divsChild>
            <w:div w:id="1522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1479">
      <w:bodyDiv w:val="1"/>
      <w:marLeft w:val="0"/>
      <w:marRight w:val="0"/>
      <w:marTop w:val="0"/>
      <w:marBottom w:val="0"/>
      <w:divBdr>
        <w:top w:val="none" w:sz="0" w:space="0" w:color="auto"/>
        <w:left w:val="none" w:sz="0" w:space="0" w:color="auto"/>
        <w:bottom w:val="none" w:sz="0" w:space="0" w:color="auto"/>
        <w:right w:val="none" w:sz="0" w:space="0" w:color="auto"/>
      </w:divBdr>
    </w:div>
    <w:div w:id="659886943">
      <w:bodyDiv w:val="1"/>
      <w:marLeft w:val="0"/>
      <w:marRight w:val="0"/>
      <w:marTop w:val="0"/>
      <w:marBottom w:val="0"/>
      <w:divBdr>
        <w:top w:val="none" w:sz="0" w:space="0" w:color="auto"/>
        <w:left w:val="none" w:sz="0" w:space="0" w:color="auto"/>
        <w:bottom w:val="none" w:sz="0" w:space="0" w:color="auto"/>
        <w:right w:val="none" w:sz="0" w:space="0" w:color="auto"/>
      </w:divBdr>
      <w:divsChild>
        <w:div w:id="570191431">
          <w:marLeft w:val="0"/>
          <w:marRight w:val="0"/>
          <w:marTop w:val="0"/>
          <w:marBottom w:val="0"/>
          <w:divBdr>
            <w:top w:val="none" w:sz="0" w:space="0" w:color="auto"/>
            <w:left w:val="none" w:sz="0" w:space="0" w:color="auto"/>
            <w:bottom w:val="none" w:sz="0" w:space="0" w:color="auto"/>
            <w:right w:val="none" w:sz="0" w:space="0" w:color="auto"/>
          </w:divBdr>
        </w:div>
        <w:div w:id="314846496">
          <w:marLeft w:val="0"/>
          <w:marRight w:val="0"/>
          <w:marTop w:val="0"/>
          <w:marBottom w:val="0"/>
          <w:divBdr>
            <w:top w:val="none" w:sz="0" w:space="0" w:color="auto"/>
            <w:left w:val="none" w:sz="0" w:space="0" w:color="auto"/>
            <w:bottom w:val="none" w:sz="0" w:space="0" w:color="auto"/>
            <w:right w:val="none" w:sz="0" w:space="0" w:color="auto"/>
          </w:divBdr>
        </w:div>
        <w:div w:id="706029789">
          <w:marLeft w:val="0"/>
          <w:marRight w:val="0"/>
          <w:marTop w:val="0"/>
          <w:marBottom w:val="0"/>
          <w:divBdr>
            <w:top w:val="none" w:sz="0" w:space="0" w:color="auto"/>
            <w:left w:val="none" w:sz="0" w:space="0" w:color="auto"/>
            <w:bottom w:val="none" w:sz="0" w:space="0" w:color="auto"/>
            <w:right w:val="none" w:sz="0" w:space="0" w:color="auto"/>
          </w:divBdr>
        </w:div>
      </w:divsChild>
    </w:div>
    <w:div w:id="790827868">
      <w:bodyDiv w:val="1"/>
      <w:marLeft w:val="0"/>
      <w:marRight w:val="0"/>
      <w:marTop w:val="0"/>
      <w:marBottom w:val="0"/>
      <w:divBdr>
        <w:top w:val="none" w:sz="0" w:space="0" w:color="auto"/>
        <w:left w:val="none" w:sz="0" w:space="0" w:color="auto"/>
        <w:bottom w:val="none" w:sz="0" w:space="0" w:color="auto"/>
        <w:right w:val="none" w:sz="0" w:space="0" w:color="auto"/>
      </w:divBdr>
      <w:divsChild>
        <w:div w:id="1797288779">
          <w:marLeft w:val="0"/>
          <w:marRight w:val="0"/>
          <w:marTop w:val="0"/>
          <w:marBottom w:val="0"/>
          <w:divBdr>
            <w:top w:val="none" w:sz="0" w:space="0" w:color="auto"/>
            <w:left w:val="none" w:sz="0" w:space="0" w:color="auto"/>
            <w:bottom w:val="none" w:sz="0" w:space="0" w:color="auto"/>
            <w:right w:val="none" w:sz="0" w:space="0" w:color="auto"/>
          </w:divBdr>
        </w:div>
        <w:div w:id="633298008">
          <w:marLeft w:val="0"/>
          <w:marRight w:val="0"/>
          <w:marTop w:val="0"/>
          <w:marBottom w:val="0"/>
          <w:divBdr>
            <w:top w:val="none" w:sz="0" w:space="0" w:color="auto"/>
            <w:left w:val="none" w:sz="0" w:space="0" w:color="auto"/>
            <w:bottom w:val="none" w:sz="0" w:space="0" w:color="auto"/>
            <w:right w:val="none" w:sz="0" w:space="0" w:color="auto"/>
          </w:divBdr>
        </w:div>
      </w:divsChild>
    </w:div>
    <w:div w:id="799343759">
      <w:bodyDiv w:val="1"/>
      <w:marLeft w:val="0"/>
      <w:marRight w:val="0"/>
      <w:marTop w:val="0"/>
      <w:marBottom w:val="0"/>
      <w:divBdr>
        <w:top w:val="none" w:sz="0" w:space="0" w:color="auto"/>
        <w:left w:val="none" w:sz="0" w:space="0" w:color="auto"/>
        <w:bottom w:val="none" w:sz="0" w:space="0" w:color="auto"/>
        <w:right w:val="none" w:sz="0" w:space="0" w:color="auto"/>
      </w:divBdr>
    </w:div>
    <w:div w:id="800269543">
      <w:bodyDiv w:val="1"/>
      <w:marLeft w:val="0"/>
      <w:marRight w:val="0"/>
      <w:marTop w:val="0"/>
      <w:marBottom w:val="0"/>
      <w:divBdr>
        <w:top w:val="none" w:sz="0" w:space="0" w:color="auto"/>
        <w:left w:val="none" w:sz="0" w:space="0" w:color="auto"/>
        <w:bottom w:val="none" w:sz="0" w:space="0" w:color="auto"/>
        <w:right w:val="none" w:sz="0" w:space="0" w:color="auto"/>
      </w:divBdr>
    </w:div>
    <w:div w:id="974405520">
      <w:bodyDiv w:val="1"/>
      <w:marLeft w:val="0"/>
      <w:marRight w:val="0"/>
      <w:marTop w:val="0"/>
      <w:marBottom w:val="0"/>
      <w:divBdr>
        <w:top w:val="none" w:sz="0" w:space="0" w:color="auto"/>
        <w:left w:val="none" w:sz="0" w:space="0" w:color="auto"/>
        <w:bottom w:val="none" w:sz="0" w:space="0" w:color="auto"/>
        <w:right w:val="none" w:sz="0" w:space="0" w:color="auto"/>
      </w:divBdr>
      <w:divsChild>
        <w:div w:id="1223755583">
          <w:marLeft w:val="0"/>
          <w:marRight w:val="0"/>
          <w:marTop w:val="0"/>
          <w:marBottom w:val="0"/>
          <w:divBdr>
            <w:top w:val="none" w:sz="0" w:space="0" w:color="auto"/>
            <w:left w:val="none" w:sz="0" w:space="0" w:color="auto"/>
            <w:bottom w:val="none" w:sz="0" w:space="0" w:color="auto"/>
            <w:right w:val="none" w:sz="0" w:space="0" w:color="auto"/>
          </w:divBdr>
          <w:divsChild>
            <w:div w:id="130215013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1212086">
          <w:marLeft w:val="0"/>
          <w:marRight w:val="0"/>
          <w:marTop w:val="0"/>
          <w:marBottom w:val="0"/>
          <w:divBdr>
            <w:top w:val="none" w:sz="0" w:space="0" w:color="auto"/>
            <w:left w:val="none" w:sz="0" w:space="0" w:color="auto"/>
            <w:bottom w:val="none" w:sz="0" w:space="0" w:color="auto"/>
            <w:right w:val="none" w:sz="0" w:space="0" w:color="auto"/>
          </w:divBdr>
        </w:div>
        <w:div w:id="697705219">
          <w:marLeft w:val="0"/>
          <w:marRight w:val="0"/>
          <w:marTop w:val="0"/>
          <w:marBottom w:val="0"/>
          <w:divBdr>
            <w:top w:val="none" w:sz="0" w:space="0" w:color="auto"/>
            <w:left w:val="none" w:sz="0" w:space="0" w:color="auto"/>
            <w:bottom w:val="none" w:sz="0" w:space="0" w:color="auto"/>
            <w:right w:val="none" w:sz="0" w:space="0" w:color="auto"/>
          </w:divBdr>
        </w:div>
        <w:div w:id="772089744">
          <w:marLeft w:val="0"/>
          <w:marRight w:val="0"/>
          <w:marTop w:val="0"/>
          <w:marBottom w:val="0"/>
          <w:divBdr>
            <w:top w:val="none" w:sz="0" w:space="0" w:color="auto"/>
            <w:left w:val="none" w:sz="0" w:space="0" w:color="auto"/>
            <w:bottom w:val="none" w:sz="0" w:space="0" w:color="auto"/>
            <w:right w:val="none" w:sz="0" w:space="0" w:color="auto"/>
          </w:divBdr>
        </w:div>
        <w:div w:id="1279874589">
          <w:marLeft w:val="0"/>
          <w:marRight w:val="0"/>
          <w:marTop w:val="0"/>
          <w:marBottom w:val="0"/>
          <w:divBdr>
            <w:top w:val="none" w:sz="0" w:space="0" w:color="auto"/>
            <w:left w:val="none" w:sz="0" w:space="0" w:color="auto"/>
            <w:bottom w:val="none" w:sz="0" w:space="0" w:color="auto"/>
            <w:right w:val="none" w:sz="0" w:space="0" w:color="auto"/>
          </w:divBdr>
        </w:div>
        <w:div w:id="1237935861">
          <w:marLeft w:val="0"/>
          <w:marRight w:val="0"/>
          <w:marTop w:val="0"/>
          <w:marBottom w:val="0"/>
          <w:divBdr>
            <w:top w:val="none" w:sz="0" w:space="0" w:color="auto"/>
            <w:left w:val="none" w:sz="0" w:space="0" w:color="auto"/>
            <w:bottom w:val="none" w:sz="0" w:space="0" w:color="auto"/>
            <w:right w:val="none" w:sz="0" w:space="0" w:color="auto"/>
          </w:divBdr>
        </w:div>
        <w:div w:id="53311052">
          <w:marLeft w:val="0"/>
          <w:marRight w:val="0"/>
          <w:marTop w:val="0"/>
          <w:marBottom w:val="0"/>
          <w:divBdr>
            <w:top w:val="none" w:sz="0" w:space="0" w:color="auto"/>
            <w:left w:val="none" w:sz="0" w:space="0" w:color="auto"/>
            <w:bottom w:val="none" w:sz="0" w:space="0" w:color="auto"/>
            <w:right w:val="none" w:sz="0" w:space="0" w:color="auto"/>
          </w:divBdr>
        </w:div>
        <w:div w:id="2077312391">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sChild>
    </w:div>
    <w:div w:id="1005396917">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812">
          <w:marLeft w:val="0"/>
          <w:marRight w:val="0"/>
          <w:marTop w:val="750"/>
          <w:marBottom w:val="0"/>
          <w:divBdr>
            <w:top w:val="none" w:sz="0" w:space="0" w:color="auto"/>
            <w:left w:val="none" w:sz="0" w:space="0" w:color="auto"/>
            <w:bottom w:val="none" w:sz="0" w:space="0" w:color="auto"/>
            <w:right w:val="none" w:sz="0" w:space="0" w:color="auto"/>
          </w:divBdr>
          <w:divsChild>
            <w:div w:id="1936861666">
              <w:marLeft w:val="0"/>
              <w:marRight w:val="0"/>
              <w:marTop w:val="0"/>
              <w:marBottom w:val="0"/>
              <w:divBdr>
                <w:top w:val="none" w:sz="0" w:space="0" w:color="auto"/>
                <w:left w:val="none" w:sz="0" w:space="0" w:color="auto"/>
                <w:bottom w:val="none" w:sz="0" w:space="0" w:color="auto"/>
                <w:right w:val="none" w:sz="0" w:space="0" w:color="auto"/>
              </w:divBdr>
            </w:div>
          </w:divsChild>
        </w:div>
        <w:div w:id="902528393">
          <w:marLeft w:val="0"/>
          <w:marRight w:val="0"/>
          <w:marTop w:val="750"/>
          <w:marBottom w:val="0"/>
          <w:divBdr>
            <w:top w:val="none" w:sz="0" w:space="0" w:color="auto"/>
            <w:left w:val="none" w:sz="0" w:space="0" w:color="auto"/>
            <w:bottom w:val="none" w:sz="0" w:space="0" w:color="auto"/>
            <w:right w:val="none" w:sz="0" w:space="0" w:color="auto"/>
          </w:divBdr>
          <w:divsChild>
            <w:div w:id="120272712">
              <w:marLeft w:val="0"/>
              <w:marRight w:val="0"/>
              <w:marTop w:val="0"/>
              <w:marBottom w:val="0"/>
              <w:divBdr>
                <w:top w:val="none" w:sz="0" w:space="0" w:color="auto"/>
                <w:left w:val="none" w:sz="0" w:space="0" w:color="auto"/>
                <w:bottom w:val="none" w:sz="0" w:space="0" w:color="auto"/>
                <w:right w:val="none" w:sz="0" w:space="0" w:color="auto"/>
              </w:divBdr>
            </w:div>
            <w:div w:id="972101518">
              <w:marLeft w:val="0"/>
              <w:marRight w:val="0"/>
              <w:marTop w:val="0"/>
              <w:marBottom w:val="0"/>
              <w:divBdr>
                <w:top w:val="none" w:sz="0" w:space="0" w:color="auto"/>
                <w:left w:val="none" w:sz="0" w:space="0" w:color="auto"/>
                <w:bottom w:val="none" w:sz="0" w:space="0" w:color="auto"/>
                <w:right w:val="none" w:sz="0" w:space="0" w:color="auto"/>
              </w:divBdr>
              <w:divsChild>
                <w:div w:id="1723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059">
          <w:marLeft w:val="0"/>
          <w:marRight w:val="0"/>
          <w:marTop w:val="750"/>
          <w:marBottom w:val="0"/>
          <w:divBdr>
            <w:top w:val="none" w:sz="0" w:space="0" w:color="auto"/>
            <w:left w:val="none" w:sz="0" w:space="0" w:color="auto"/>
            <w:bottom w:val="none" w:sz="0" w:space="0" w:color="auto"/>
            <w:right w:val="none" w:sz="0" w:space="0" w:color="auto"/>
          </w:divBdr>
          <w:divsChild>
            <w:div w:id="13822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380">
      <w:bodyDiv w:val="1"/>
      <w:marLeft w:val="0"/>
      <w:marRight w:val="0"/>
      <w:marTop w:val="0"/>
      <w:marBottom w:val="0"/>
      <w:divBdr>
        <w:top w:val="none" w:sz="0" w:space="0" w:color="auto"/>
        <w:left w:val="none" w:sz="0" w:space="0" w:color="auto"/>
        <w:bottom w:val="none" w:sz="0" w:space="0" w:color="auto"/>
        <w:right w:val="none" w:sz="0" w:space="0" w:color="auto"/>
      </w:divBdr>
    </w:div>
    <w:div w:id="1182621107">
      <w:bodyDiv w:val="1"/>
      <w:marLeft w:val="0"/>
      <w:marRight w:val="0"/>
      <w:marTop w:val="0"/>
      <w:marBottom w:val="0"/>
      <w:divBdr>
        <w:top w:val="none" w:sz="0" w:space="0" w:color="auto"/>
        <w:left w:val="none" w:sz="0" w:space="0" w:color="auto"/>
        <w:bottom w:val="none" w:sz="0" w:space="0" w:color="auto"/>
        <w:right w:val="none" w:sz="0" w:space="0" w:color="auto"/>
      </w:divBdr>
      <w:divsChild>
        <w:div w:id="1826625695">
          <w:marLeft w:val="0"/>
          <w:marRight w:val="0"/>
          <w:marTop w:val="0"/>
          <w:marBottom w:val="0"/>
          <w:divBdr>
            <w:top w:val="none" w:sz="0" w:space="0" w:color="auto"/>
            <w:left w:val="none" w:sz="0" w:space="0" w:color="auto"/>
            <w:bottom w:val="none" w:sz="0" w:space="0" w:color="auto"/>
            <w:right w:val="none" w:sz="0" w:space="0" w:color="auto"/>
          </w:divBdr>
          <w:divsChild>
            <w:div w:id="159084324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545340836">
          <w:marLeft w:val="0"/>
          <w:marRight w:val="0"/>
          <w:marTop w:val="0"/>
          <w:marBottom w:val="0"/>
          <w:divBdr>
            <w:top w:val="none" w:sz="0" w:space="0" w:color="auto"/>
            <w:left w:val="none" w:sz="0" w:space="0" w:color="auto"/>
            <w:bottom w:val="none" w:sz="0" w:space="0" w:color="auto"/>
            <w:right w:val="none" w:sz="0" w:space="0" w:color="auto"/>
          </w:divBdr>
        </w:div>
        <w:div w:id="1172838399">
          <w:marLeft w:val="0"/>
          <w:marRight w:val="0"/>
          <w:marTop w:val="0"/>
          <w:marBottom w:val="0"/>
          <w:divBdr>
            <w:top w:val="none" w:sz="0" w:space="0" w:color="auto"/>
            <w:left w:val="none" w:sz="0" w:space="0" w:color="auto"/>
            <w:bottom w:val="none" w:sz="0" w:space="0" w:color="auto"/>
            <w:right w:val="none" w:sz="0" w:space="0" w:color="auto"/>
          </w:divBdr>
        </w:div>
        <w:div w:id="697660824">
          <w:marLeft w:val="0"/>
          <w:marRight w:val="0"/>
          <w:marTop w:val="0"/>
          <w:marBottom w:val="0"/>
          <w:divBdr>
            <w:top w:val="none" w:sz="0" w:space="0" w:color="auto"/>
            <w:left w:val="none" w:sz="0" w:space="0" w:color="auto"/>
            <w:bottom w:val="none" w:sz="0" w:space="0" w:color="auto"/>
            <w:right w:val="none" w:sz="0" w:space="0" w:color="auto"/>
          </w:divBdr>
        </w:div>
        <w:div w:id="400063306">
          <w:marLeft w:val="0"/>
          <w:marRight w:val="0"/>
          <w:marTop w:val="0"/>
          <w:marBottom w:val="0"/>
          <w:divBdr>
            <w:top w:val="none" w:sz="0" w:space="0" w:color="auto"/>
            <w:left w:val="none" w:sz="0" w:space="0" w:color="auto"/>
            <w:bottom w:val="none" w:sz="0" w:space="0" w:color="auto"/>
            <w:right w:val="none" w:sz="0" w:space="0" w:color="auto"/>
          </w:divBdr>
        </w:div>
        <w:div w:id="1208831788">
          <w:marLeft w:val="0"/>
          <w:marRight w:val="0"/>
          <w:marTop w:val="0"/>
          <w:marBottom w:val="0"/>
          <w:divBdr>
            <w:top w:val="single" w:sz="48" w:space="0" w:color="E1E1E1"/>
            <w:left w:val="single" w:sz="48" w:space="19" w:color="E1E1E1"/>
            <w:bottom w:val="single" w:sz="48" w:space="8" w:color="E1E1E1"/>
            <w:right w:val="single" w:sz="48" w:space="4" w:color="E1E1E1"/>
          </w:divBdr>
          <w:divsChild>
            <w:div w:id="1935745322">
              <w:marLeft w:val="0"/>
              <w:marRight w:val="0"/>
              <w:marTop w:val="0"/>
              <w:marBottom w:val="0"/>
              <w:divBdr>
                <w:top w:val="none" w:sz="0" w:space="0" w:color="auto"/>
                <w:left w:val="none" w:sz="0" w:space="0" w:color="auto"/>
                <w:bottom w:val="none" w:sz="0" w:space="0" w:color="auto"/>
                <w:right w:val="none" w:sz="0" w:space="0" w:color="auto"/>
              </w:divBdr>
            </w:div>
          </w:divsChild>
        </w:div>
        <w:div w:id="785733670">
          <w:marLeft w:val="0"/>
          <w:marRight w:val="0"/>
          <w:marTop w:val="0"/>
          <w:marBottom w:val="0"/>
          <w:divBdr>
            <w:top w:val="none" w:sz="0" w:space="0" w:color="auto"/>
            <w:left w:val="none" w:sz="0" w:space="0" w:color="auto"/>
            <w:bottom w:val="none" w:sz="0" w:space="0" w:color="auto"/>
            <w:right w:val="none" w:sz="0" w:space="0" w:color="auto"/>
          </w:divBdr>
        </w:div>
        <w:div w:id="1593272145">
          <w:marLeft w:val="0"/>
          <w:marRight w:val="0"/>
          <w:marTop w:val="0"/>
          <w:marBottom w:val="0"/>
          <w:divBdr>
            <w:top w:val="none" w:sz="0" w:space="0" w:color="auto"/>
            <w:left w:val="none" w:sz="0" w:space="0" w:color="auto"/>
            <w:bottom w:val="none" w:sz="0" w:space="0" w:color="auto"/>
            <w:right w:val="none" w:sz="0" w:space="0" w:color="auto"/>
          </w:divBdr>
        </w:div>
      </w:divsChild>
    </w:div>
    <w:div w:id="1184175002">
      <w:bodyDiv w:val="1"/>
      <w:marLeft w:val="0"/>
      <w:marRight w:val="0"/>
      <w:marTop w:val="0"/>
      <w:marBottom w:val="0"/>
      <w:divBdr>
        <w:top w:val="none" w:sz="0" w:space="0" w:color="auto"/>
        <w:left w:val="none" w:sz="0" w:space="0" w:color="auto"/>
        <w:bottom w:val="none" w:sz="0" w:space="0" w:color="auto"/>
        <w:right w:val="none" w:sz="0" w:space="0" w:color="auto"/>
      </w:divBdr>
      <w:divsChild>
        <w:div w:id="5329731">
          <w:marLeft w:val="0"/>
          <w:marRight w:val="0"/>
          <w:marTop w:val="0"/>
          <w:marBottom w:val="0"/>
          <w:divBdr>
            <w:top w:val="none" w:sz="0" w:space="0" w:color="auto"/>
            <w:left w:val="none" w:sz="0" w:space="0" w:color="auto"/>
            <w:bottom w:val="none" w:sz="0" w:space="0" w:color="auto"/>
            <w:right w:val="none" w:sz="0" w:space="0" w:color="auto"/>
          </w:divBdr>
          <w:divsChild>
            <w:div w:id="1481775516">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0893406">
          <w:marLeft w:val="0"/>
          <w:marRight w:val="0"/>
          <w:marTop w:val="0"/>
          <w:marBottom w:val="0"/>
          <w:divBdr>
            <w:top w:val="none" w:sz="0" w:space="0" w:color="auto"/>
            <w:left w:val="none" w:sz="0" w:space="0" w:color="auto"/>
            <w:bottom w:val="none" w:sz="0" w:space="0" w:color="auto"/>
            <w:right w:val="none" w:sz="0" w:space="0" w:color="auto"/>
          </w:divBdr>
          <w:divsChild>
            <w:div w:id="1270697504">
              <w:marLeft w:val="0"/>
              <w:marRight w:val="0"/>
              <w:marTop w:val="0"/>
              <w:marBottom w:val="0"/>
              <w:divBdr>
                <w:top w:val="none" w:sz="0" w:space="0" w:color="auto"/>
                <w:left w:val="none" w:sz="0" w:space="0" w:color="auto"/>
                <w:bottom w:val="none" w:sz="0" w:space="0" w:color="auto"/>
                <w:right w:val="none" w:sz="0" w:space="0" w:color="auto"/>
              </w:divBdr>
            </w:div>
            <w:div w:id="1199392353">
              <w:marLeft w:val="0"/>
              <w:marRight w:val="0"/>
              <w:marTop w:val="0"/>
              <w:marBottom w:val="0"/>
              <w:divBdr>
                <w:top w:val="none" w:sz="0" w:space="0" w:color="auto"/>
                <w:left w:val="none" w:sz="0" w:space="0" w:color="auto"/>
                <w:bottom w:val="none" w:sz="0" w:space="0" w:color="auto"/>
                <w:right w:val="none" w:sz="0" w:space="0" w:color="auto"/>
              </w:divBdr>
            </w:div>
          </w:divsChild>
        </w:div>
        <w:div w:id="1647586562">
          <w:marLeft w:val="0"/>
          <w:marRight w:val="0"/>
          <w:marTop w:val="0"/>
          <w:marBottom w:val="0"/>
          <w:divBdr>
            <w:top w:val="none" w:sz="0" w:space="0" w:color="auto"/>
            <w:left w:val="none" w:sz="0" w:space="0" w:color="auto"/>
            <w:bottom w:val="none" w:sz="0" w:space="0" w:color="auto"/>
            <w:right w:val="none" w:sz="0" w:space="0" w:color="auto"/>
          </w:divBdr>
        </w:div>
      </w:divsChild>
    </w:div>
    <w:div w:id="1255089861">
      <w:bodyDiv w:val="1"/>
      <w:marLeft w:val="0"/>
      <w:marRight w:val="0"/>
      <w:marTop w:val="0"/>
      <w:marBottom w:val="0"/>
      <w:divBdr>
        <w:top w:val="none" w:sz="0" w:space="0" w:color="auto"/>
        <w:left w:val="none" w:sz="0" w:space="0" w:color="auto"/>
        <w:bottom w:val="none" w:sz="0" w:space="0" w:color="auto"/>
        <w:right w:val="none" w:sz="0" w:space="0" w:color="auto"/>
      </w:divBdr>
    </w:div>
    <w:div w:id="1270039844">
      <w:bodyDiv w:val="1"/>
      <w:marLeft w:val="0"/>
      <w:marRight w:val="0"/>
      <w:marTop w:val="0"/>
      <w:marBottom w:val="0"/>
      <w:divBdr>
        <w:top w:val="none" w:sz="0" w:space="0" w:color="auto"/>
        <w:left w:val="none" w:sz="0" w:space="0" w:color="auto"/>
        <w:bottom w:val="none" w:sz="0" w:space="0" w:color="auto"/>
        <w:right w:val="none" w:sz="0" w:space="0" w:color="auto"/>
      </w:divBdr>
      <w:divsChild>
        <w:div w:id="930119019">
          <w:marLeft w:val="0"/>
          <w:marRight w:val="0"/>
          <w:marTop w:val="0"/>
          <w:marBottom w:val="0"/>
          <w:divBdr>
            <w:top w:val="none" w:sz="0" w:space="0" w:color="auto"/>
            <w:left w:val="none" w:sz="0" w:space="0" w:color="auto"/>
            <w:bottom w:val="none" w:sz="0" w:space="0" w:color="auto"/>
            <w:right w:val="none" w:sz="0" w:space="0" w:color="auto"/>
          </w:divBdr>
        </w:div>
        <w:div w:id="2006010287">
          <w:marLeft w:val="0"/>
          <w:marRight w:val="0"/>
          <w:marTop w:val="0"/>
          <w:marBottom w:val="0"/>
          <w:divBdr>
            <w:top w:val="none" w:sz="0" w:space="0" w:color="auto"/>
            <w:left w:val="none" w:sz="0" w:space="0" w:color="auto"/>
            <w:bottom w:val="none" w:sz="0" w:space="0" w:color="auto"/>
            <w:right w:val="none" w:sz="0" w:space="0" w:color="auto"/>
          </w:divBdr>
          <w:divsChild>
            <w:div w:id="1964195093">
              <w:marLeft w:val="0"/>
              <w:marRight w:val="0"/>
              <w:marTop w:val="0"/>
              <w:marBottom w:val="0"/>
              <w:divBdr>
                <w:top w:val="none" w:sz="0" w:space="0" w:color="auto"/>
                <w:left w:val="none" w:sz="0" w:space="0" w:color="auto"/>
                <w:bottom w:val="none" w:sz="0" w:space="0" w:color="auto"/>
                <w:right w:val="none" w:sz="0" w:space="0" w:color="auto"/>
              </w:divBdr>
              <w:divsChild>
                <w:div w:id="1293319273">
                  <w:marLeft w:val="0"/>
                  <w:marRight w:val="0"/>
                  <w:marTop w:val="0"/>
                  <w:marBottom w:val="0"/>
                  <w:divBdr>
                    <w:top w:val="none" w:sz="0" w:space="0" w:color="auto"/>
                    <w:left w:val="none" w:sz="0" w:space="0" w:color="auto"/>
                    <w:bottom w:val="none" w:sz="0" w:space="0" w:color="auto"/>
                    <w:right w:val="none" w:sz="0" w:space="0" w:color="auto"/>
                  </w:divBdr>
                  <w:divsChild>
                    <w:div w:id="1178690909">
                      <w:marLeft w:val="0"/>
                      <w:marRight w:val="0"/>
                      <w:marTop w:val="0"/>
                      <w:marBottom w:val="0"/>
                      <w:divBdr>
                        <w:top w:val="none" w:sz="0" w:space="0" w:color="auto"/>
                        <w:left w:val="none" w:sz="0" w:space="0" w:color="auto"/>
                        <w:bottom w:val="none" w:sz="0" w:space="0" w:color="auto"/>
                        <w:right w:val="none" w:sz="0" w:space="0" w:color="auto"/>
                      </w:divBdr>
                      <w:divsChild>
                        <w:div w:id="500972230">
                          <w:marLeft w:val="-135"/>
                          <w:marRight w:val="0"/>
                          <w:marTop w:val="0"/>
                          <w:marBottom w:val="0"/>
                          <w:divBdr>
                            <w:top w:val="none" w:sz="0" w:space="0" w:color="auto"/>
                            <w:left w:val="none" w:sz="0" w:space="0" w:color="auto"/>
                            <w:bottom w:val="none" w:sz="0" w:space="0" w:color="auto"/>
                            <w:right w:val="none" w:sz="0" w:space="0" w:color="auto"/>
                          </w:divBdr>
                          <w:divsChild>
                            <w:div w:id="606237094">
                              <w:marLeft w:val="0"/>
                              <w:marRight w:val="0"/>
                              <w:marTop w:val="0"/>
                              <w:marBottom w:val="0"/>
                              <w:divBdr>
                                <w:top w:val="none" w:sz="0" w:space="0" w:color="auto"/>
                                <w:left w:val="none" w:sz="0" w:space="0" w:color="auto"/>
                                <w:bottom w:val="none" w:sz="0" w:space="0" w:color="auto"/>
                                <w:right w:val="none" w:sz="0" w:space="0" w:color="auto"/>
                              </w:divBdr>
                            </w:div>
                            <w:div w:id="670107566">
                              <w:marLeft w:val="-270"/>
                              <w:marRight w:val="0"/>
                              <w:marTop w:val="0"/>
                              <w:marBottom w:val="0"/>
                              <w:divBdr>
                                <w:top w:val="none" w:sz="0" w:space="0" w:color="auto"/>
                                <w:left w:val="none" w:sz="0" w:space="0" w:color="auto"/>
                                <w:bottom w:val="none" w:sz="0" w:space="0" w:color="auto"/>
                                <w:right w:val="none" w:sz="0" w:space="0" w:color="auto"/>
                              </w:divBdr>
                              <w:divsChild>
                                <w:div w:id="1231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3772">
                          <w:marLeft w:val="-135"/>
                          <w:marRight w:val="0"/>
                          <w:marTop w:val="0"/>
                          <w:marBottom w:val="0"/>
                          <w:divBdr>
                            <w:top w:val="none" w:sz="0" w:space="0" w:color="auto"/>
                            <w:left w:val="none" w:sz="0" w:space="0" w:color="auto"/>
                            <w:bottom w:val="none" w:sz="0" w:space="0" w:color="auto"/>
                            <w:right w:val="none" w:sz="0" w:space="0" w:color="auto"/>
                          </w:divBdr>
                          <w:divsChild>
                            <w:div w:id="1466582779">
                              <w:marLeft w:val="0"/>
                              <w:marRight w:val="0"/>
                              <w:marTop w:val="0"/>
                              <w:marBottom w:val="0"/>
                              <w:divBdr>
                                <w:top w:val="none" w:sz="0" w:space="0" w:color="auto"/>
                                <w:left w:val="none" w:sz="0" w:space="0" w:color="auto"/>
                                <w:bottom w:val="none" w:sz="0" w:space="0" w:color="auto"/>
                                <w:right w:val="none" w:sz="0" w:space="0" w:color="auto"/>
                              </w:divBdr>
                            </w:div>
                            <w:div w:id="350692095">
                              <w:marLeft w:val="270"/>
                              <w:marRight w:val="0"/>
                              <w:marTop w:val="0"/>
                              <w:marBottom w:val="0"/>
                              <w:divBdr>
                                <w:top w:val="none" w:sz="0" w:space="0" w:color="auto"/>
                                <w:left w:val="none" w:sz="0" w:space="0" w:color="auto"/>
                                <w:bottom w:val="none" w:sz="0" w:space="0" w:color="auto"/>
                                <w:right w:val="none" w:sz="0" w:space="0" w:color="auto"/>
                              </w:divBdr>
                              <w:divsChild>
                                <w:div w:id="8173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584">
                          <w:marLeft w:val="-135"/>
                          <w:marRight w:val="0"/>
                          <w:marTop w:val="0"/>
                          <w:marBottom w:val="0"/>
                          <w:divBdr>
                            <w:top w:val="none" w:sz="0" w:space="0" w:color="auto"/>
                            <w:left w:val="none" w:sz="0" w:space="0" w:color="auto"/>
                            <w:bottom w:val="none" w:sz="0" w:space="0" w:color="auto"/>
                            <w:right w:val="none" w:sz="0" w:space="0" w:color="auto"/>
                          </w:divBdr>
                          <w:divsChild>
                            <w:div w:id="1565603617">
                              <w:marLeft w:val="0"/>
                              <w:marRight w:val="0"/>
                              <w:marTop w:val="0"/>
                              <w:marBottom w:val="0"/>
                              <w:divBdr>
                                <w:top w:val="none" w:sz="0" w:space="0" w:color="auto"/>
                                <w:left w:val="none" w:sz="0" w:space="0" w:color="auto"/>
                                <w:bottom w:val="none" w:sz="0" w:space="0" w:color="auto"/>
                                <w:right w:val="none" w:sz="0" w:space="0" w:color="auto"/>
                              </w:divBdr>
                            </w:div>
                            <w:div w:id="1631399950">
                              <w:marLeft w:val="270"/>
                              <w:marRight w:val="0"/>
                              <w:marTop w:val="0"/>
                              <w:marBottom w:val="0"/>
                              <w:divBdr>
                                <w:top w:val="none" w:sz="0" w:space="0" w:color="auto"/>
                                <w:left w:val="none" w:sz="0" w:space="0" w:color="auto"/>
                                <w:bottom w:val="none" w:sz="0" w:space="0" w:color="auto"/>
                                <w:right w:val="none" w:sz="0" w:space="0" w:color="auto"/>
                              </w:divBdr>
                              <w:divsChild>
                                <w:div w:id="263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02194">
      <w:bodyDiv w:val="1"/>
      <w:marLeft w:val="0"/>
      <w:marRight w:val="0"/>
      <w:marTop w:val="0"/>
      <w:marBottom w:val="0"/>
      <w:divBdr>
        <w:top w:val="none" w:sz="0" w:space="0" w:color="auto"/>
        <w:left w:val="none" w:sz="0" w:space="0" w:color="auto"/>
        <w:bottom w:val="none" w:sz="0" w:space="0" w:color="auto"/>
        <w:right w:val="none" w:sz="0" w:space="0" w:color="auto"/>
      </w:divBdr>
    </w:div>
    <w:div w:id="1365324889">
      <w:bodyDiv w:val="1"/>
      <w:marLeft w:val="0"/>
      <w:marRight w:val="0"/>
      <w:marTop w:val="0"/>
      <w:marBottom w:val="0"/>
      <w:divBdr>
        <w:top w:val="none" w:sz="0" w:space="0" w:color="auto"/>
        <w:left w:val="none" w:sz="0" w:space="0" w:color="auto"/>
        <w:bottom w:val="none" w:sz="0" w:space="0" w:color="auto"/>
        <w:right w:val="none" w:sz="0" w:space="0" w:color="auto"/>
      </w:divBdr>
    </w:div>
    <w:div w:id="1372613100">
      <w:bodyDiv w:val="1"/>
      <w:marLeft w:val="0"/>
      <w:marRight w:val="0"/>
      <w:marTop w:val="0"/>
      <w:marBottom w:val="0"/>
      <w:divBdr>
        <w:top w:val="none" w:sz="0" w:space="0" w:color="auto"/>
        <w:left w:val="none" w:sz="0" w:space="0" w:color="auto"/>
        <w:bottom w:val="none" w:sz="0" w:space="0" w:color="auto"/>
        <w:right w:val="none" w:sz="0" w:space="0" w:color="auto"/>
      </w:divBdr>
      <w:divsChild>
        <w:div w:id="743990818">
          <w:marLeft w:val="0"/>
          <w:marRight w:val="0"/>
          <w:marTop w:val="0"/>
          <w:marBottom w:val="0"/>
          <w:divBdr>
            <w:top w:val="none" w:sz="0" w:space="0" w:color="auto"/>
            <w:left w:val="none" w:sz="0" w:space="0" w:color="auto"/>
            <w:bottom w:val="none" w:sz="0" w:space="0" w:color="auto"/>
            <w:right w:val="none" w:sz="0" w:space="0" w:color="auto"/>
          </w:divBdr>
          <w:divsChild>
            <w:div w:id="1033457988">
              <w:marLeft w:val="0"/>
              <w:marRight w:val="0"/>
              <w:marTop w:val="0"/>
              <w:marBottom w:val="0"/>
              <w:divBdr>
                <w:top w:val="none" w:sz="0" w:space="0" w:color="auto"/>
                <w:left w:val="none" w:sz="0" w:space="0" w:color="auto"/>
                <w:bottom w:val="none" w:sz="0" w:space="0" w:color="auto"/>
                <w:right w:val="none" w:sz="0" w:space="0" w:color="auto"/>
              </w:divBdr>
              <w:divsChild>
                <w:div w:id="1882498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012799085">
          <w:marLeft w:val="0"/>
          <w:marRight w:val="0"/>
          <w:marTop w:val="0"/>
          <w:marBottom w:val="0"/>
          <w:divBdr>
            <w:top w:val="none" w:sz="0" w:space="0" w:color="auto"/>
            <w:left w:val="none" w:sz="0" w:space="0" w:color="auto"/>
            <w:bottom w:val="none" w:sz="0" w:space="0" w:color="auto"/>
            <w:right w:val="none" w:sz="0" w:space="0" w:color="auto"/>
          </w:divBdr>
          <w:divsChild>
            <w:div w:id="1145589781">
              <w:marLeft w:val="0"/>
              <w:marRight w:val="0"/>
              <w:marTop w:val="0"/>
              <w:marBottom w:val="0"/>
              <w:divBdr>
                <w:top w:val="none" w:sz="0" w:space="0" w:color="auto"/>
                <w:left w:val="none" w:sz="0" w:space="0" w:color="auto"/>
                <w:bottom w:val="none" w:sz="0" w:space="0" w:color="auto"/>
                <w:right w:val="none" w:sz="0" w:space="0" w:color="auto"/>
              </w:divBdr>
            </w:div>
            <w:div w:id="1489007699">
              <w:marLeft w:val="0"/>
              <w:marRight w:val="0"/>
              <w:marTop w:val="0"/>
              <w:marBottom w:val="0"/>
              <w:divBdr>
                <w:top w:val="none" w:sz="0" w:space="0" w:color="auto"/>
                <w:left w:val="none" w:sz="0" w:space="0" w:color="auto"/>
                <w:bottom w:val="none" w:sz="0" w:space="0" w:color="auto"/>
                <w:right w:val="none" w:sz="0" w:space="0" w:color="auto"/>
              </w:divBdr>
            </w:div>
          </w:divsChild>
        </w:div>
        <w:div w:id="846096643">
          <w:marLeft w:val="0"/>
          <w:marRight w:val="0"/>
          <w:marTop w:val="750"/>
          <w:marBottom w:val="0"/>
          <w:divBdr>
            <w:top w:val="none" w:sz="0" w:space="0" w:color="auto"/>
            <w:left w:val="none" w:sz="0" w:space="0" w:color="auto"/>
            <w:bottom w:val="none" w:sz="0" w:space="0" w:color="auto"/>
            <w:right w:val="none" w:sz="0" w:space="0" w:color="auto"/>
          </w:divBdr>
          <w:divsChild>
            <w:div w:id="2029329815">
              <w:marLeft w:val="0"/>
              <w:marRight w:val="0"/>
              <w:marTop w:val="0"/>
              <w:marBottom w:val="0"/>
              <w:divBdr>
                <w:top w:val="none" w:sz="0" w:space="0" w:color="auto"/>
                <w:left w:val="none" w:sz="0" w:space="0" w:color="auto"/>
                <w:bottom w:val="none" w:sz="0" w:space="0" w:color="auto"/>
                <w:right w:val="none" w:sz="0" w:space="0" w:color="auto"/>
              </w:divBdr>
            </w:div>
            <w:div w:id="1017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805">
      <w:bodyDiv w:val="1"/>
      <w:marLeft w:val="0"/>
      <w:marRight w:val="0"/>
      <w:marTop w:val="0"/>
      <w:marBottom w:val="0"/>
      <w:divBdr>
        <w:top w:val="none" w:sz="0" w:space="0" w:color="auto"/>
        <w:left w:val="none" w:sz="0" w:space="0" w:color="auto"/>
        <w:bottom w:val="none" w:sz="0" w:space="0" w:color="auto"/>
        <w:right w:val="none" w:sz="0" w:space="0" w:color="auto"/>
      </w:divBdr>
    </w:div>
    <w:div w:id="1565291613">
      <w:bodyDiv w:val="1"/>
      <w:marLeft w:val="0"/>
      <w:marRight w:val="0"/>
      <w:marTop w:val="0"/>
      <w:marBottom w:val="0"/>
      <w:divBdr>
        <w:top w:val="none" w:sz="0" w:space="0" w:color="auto"/>
        <w:left w:val="none" w:sz="0" w:space="0" w:color="auto"/>
        <w:bottom w:val="none" w:sz="0" w:space="0" w:color="auto"/>
        <w:right w:val="none" w:sz="0" w:space="0" w:color="auto"/>
      </w:divBdr>
    </w:div>
    <w:div w:id="1579825543">
      <w:bodyDiv w:val="1"/>
      <w:marLeft w:val="0"/>
      <w:marRight w:val="0"/>
      <w:marTop w:val="0"/>
      <w:marBottom w:val="0"/>
      <w:divBdr>
        <w:top w:val="none" w:sz="0" w:space="0" w:color="auto"/>
        <w:left w:val="none" w:sz="0" w:space="0" w:color="auto"/>
        <w:bottom w:val="none" w:sz="0" w:space="0" w:color="auto"/>
        <w:right w:val="none" w:sz="0" w:space="0" w:color="auto"/>
      </w:divBdr>
      <w:divsChild>
        <w:div w:id="624044014">
          <w:marLeft w:val="0"/>
          <w:marRight w:val="0"/>
          <w:marTop w:val="0"/>
          <w:marBottom w:val="0"/>
          <w:divBdr>
            <w:top w:val="none" w:sz="0" w:space="0" w:color="auto"/>
            <w:left w:val="none" w:sz="0" w:space="0" w:color="auto"/>
            <w:bottom w:val="none" w:sz="0" w:space="0" w:color="auto"/>
            <w:right w:val="none" w:sz="0" w:space="0" w:color="auto"/>
          </w:divBdr>
          <w:divsChild>
            <w:div w:id="790246168">
              <w:marLeft w:val="0"/>
              <w:marRight w:val="0"/>
              <w:marTop w:val="0"/>
              <w:marBottom w:val="0"/>
              <w:divBdr>
                <w:top w:val="none" w:sz="0" w:space="0" w:color="auto"/>
                <w:left w:val="none" w:sz="0" w:space="0" w:color="auto"/>
                <w:bottom w:val="none" w:sz="0" w:space="0" w:color="auto"/>
                <w:right w:val="none" w:sz="0" w:space="0" w:color="auto"/>
              </w:divBdr>
              <w:divsChild>
                <w:div w:id="189873757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89643351">
              <w:marLeft w:val="0"/>
              <w:marRight w:val="0"/>
              <w:marTop w:val="0"/>
              <w:marBottom w:val="0"/>
              <w:divBdr>
                <w:top w:val="none" w:sz="0" w:space="0" w:color="auto"/>
                <w:left w:val="none" w:sz="0" w:space="0" w:color="auto"/>
                <w:bottom w:val="none" w:sz="0" w:space="0" w:color="auto"/>
                <w:right w:val="none" w:sz="0" w:space="0" w:color="auto"/>
              </w:divBdr>
            </w:div>
          </w:divsChild>
        </w:div>
        <w:div w:id="598293811">
          <w:marLeft w:val="0"/>
          <w:marRight w:val="0"/>
          <w:marTop w:val="750"/>
          <w:marBottom w:val="0"/>
          <w:divBdr>
            <w:top w:val="none" w:sz="0" w:space="0" w:color="auto"/>
            <w:left w:val="none" w:sz="0" w:space="0" w:color="auto"/>
            <w:bottom w:val="none" w:sz="0" w:space="0" w:color="auto"/>
            <w:right w:val="none" w:sz="0" w:space="0" w:color="auto"/>
          </w:divBdr>
          <w:divsChild>
            <w:div w:id="133718481">
              <w:marLeft w:val="0"/>
              <w:marRight w:val="0"/>
              <w:marTop w:val="0"/>
              <w:marBottom w:val="150"/>
              <w:divBdr>
                <w:top w:val="none" w:sz="0" w:space="0" w:color="auto"/>
                <w:left w:val="none" w:sz="0" w:space="0" w:color="auto"/>
                <w:bottom w:val="none" w:sz="0" w:space="0" w:color="auto"/>
                <w:right w:val="none" w:sz="0" w:space="0" w:color="auto"/>
              </w:divBdr>
              <w:divsChild>
                <w:div w:id="1364938394">
                  <w:marLeft w:val="0"/>
                  <w:marRight w:val="0"/>
                  <w:marTop w:val="0"/>
                  <w:marBottom w:val="0"/>
                  <w:divBdr>
                    <w:top w:val="none" w:sz="0" w:space="0" w:color="auto"/>
                    <w:left w:val="none" w:sz="0" w:space="0" w:color="auto"/>
                    <w:bottom w:val="none" w:sz="0" w:space="0" w:color="auto"/>
                    <w:right w:val="none" w:sz="0" w:space="0" w:color="auto"/>
                  </w:divBdr>
                  <w:divsChild>
                    <w:div w:id="1937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8653">
      <w:bodyDiv w:val="1"/>
      <w:marLeft w:val="0"/>
      <w:marRight w:val="0"/>
      <w:marTop w:val="0"/>
      <w:marBottom w:val="0"/>
      <w:divBdr>
        <w:top w:val="none" w:sz="0" w:space="0" w:color="auto"/>
        <w:left w:val="none" w:sz="0" w:space="0" w:color="auto"/>
        <w:bottom w:val="none" w:sz="0" w:space="0" w:color="auto"/>
        <w:right w:val="none" w:sz="0" w:space="0" w:color="auto"/>
      </w:divBdr>
      <w:divsChild>
        <w:div w:id="1306930460">
          <w:marLeft w:val="0"/>
          <w:marRight w:val="0"/>
          <w:marTop w:val="0"/>
          <w:marBottom w:val="0"/>
          <w:divBdr>
            <w:top w:val="none" w:sz="0" w:space="0" w:color="auto"/>
            <w:left w:val="none" w:sz="0" w:space="0" w:color="auto"/>
            <w:bottom w:val="none" w:sz="0" w:space="0" w:color="auto"/>
            <w:right w:val="none" w:sz="0" w:space="0" w:color="auto"/>
          </w:divBdr>
          <w:divsChild>
            <w:div w:id="52897443">
              <w:marLeft w:val="0"/>
              <w:marRight w:val="0"/>
              <w:marTop w:val="0"/>
              <w:marBottom w:val="0"/>
              <w:divBdr>
                <w:top w:val="none" w:sz="0" w:space="0" w:color="auto"/>
                <w:left w:val="none" w:sz="0" w:space="0" w:color="auto"/>
                <w:bottom w:val="none" w:sz="0" w:space="0" w:color="auto"/>
                <w:right w:val="none" w:sz="0" w:space="0" w:color="auto"/>
              </w:divBdr>
              <w:divsChild>
                <w:div w:id="214600632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752192194">
          <w:marLeft w:val="0"/>
          <w:marRight w:val="0"/>
          <w:marTop w:val="0"/>
          <w:marBottom w:val="0"/>
          <w:divBdr>
            <w:top w:val="none" w:sz="0" w:space="0" w:color="auto"/>
            <w:left w:val="none" w:sz="0" w:space="0" w:color="auto"/>
            <w:bottom w:val="none" w:sz="0" w:space="0" w:color="auto"/>
            <w:right w:val="none" w:sz="0" w:space="0" w:color="auto"/>
          </w:divBdr>
          <w:divsChild>
            <w:div w:id="256641762">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sChild>
        </w:div>
        <w:div w:id="1950040131">
          <w:marLeft w:val="0"/>
          <w:marRight w:val="0"/>
          <w:marTop w:val="0"/>
          <w:marBottom w:val="0"/>
          <w:divBdr>
            <w:top w:val="none" w:sz="0" w:space="0" w:color="auto"/>
            <w:left w:val="none" w:sz="0" w:space="0" w:color="auto"/>
            <w:bottom w:val="none" w:sz="0" w:space="0" w:color="auto"/>
            <w:right w:val="none" w:sz="0" w:space="0" w:color="auto"/>
          </w:divBdr>
          <w:divsChild>
            <w:div w:id="1170827464">
              <w:marLeft w:val="0"/>
              <w:marRight w:val="0"/>
              <w:marTop w:val="0"/>
              <w:marBottom w:val="0"/>
              <w:divBdr>
                <w:top w:val="none" w:sz="0" w:space="0" w:color="auto"/>
                <w:left w:val="none" w:sz="0" w:space="0" w:color="auto"/>
                <w:bottom w:val="none" w:sz="0" w:space="0" w:color="auto"/>
                <w:right w:val="none" w:sz="0" w:space="0" w:color="auto"/>
              </w:divBdr>
            </w:div>
          </w:divsChild>
        </w:div>
        <w:div w:id="78061642">
          <w:marLeft w:val="0"/>
          <w:marRight w:val="0"/>
          <w:marTop w:val="0"/>
          <w:marBottom w:val="0"/>
          <w:divBdr>
            <w:top w:val="none" w:sz="0" w:space="0" w:color="auto"/>
            <w:left w:val="none" w:sz="0" w:space="0" w:color="auto"/>
            <w:bottom w:val="none" w:sz="0" w:space="0" w:color="auto"/>
            <w:right w:val="none" w:sz="0" w:space="0" w:color="auto"/>
          </w:divBdr>
          <w:divsChild>
            <w:div w:id="1728409614">
              <w:marLeft w:val="0"/>
              <w:marRight w:val="0"/>
              <w:marTop w:val="0"/>
              <w:marBottom w:val="0"/>
              <w:divBdr>
                <w:top w:val="none" w:sz="0" w:space="0" w:color="auto"/>
                <w:left w:val="none" w:sz="0" w:space="0" w:color="auto"/>
                <w:bottom w:val="none" w:sz="0" w:space="0" w:color="auto"/>
                <w:right w:val="none" w:sz="0" w:space="0" w:color="auto"/>
              </w:divBdr>
            </w:div>
          </w:divsChild>
        </w:div>
        <w:div w:id="2058429569">
          <w:marLeft w:val="0"/>
          <w:marRight w:val="0"/>
          <w:marTop w:val="0"/>
          <w:marBottom w:val="0"/>
          <w:divBdr>
            <w:top w:val="none" w:sz="0" w:space="0" w:color="auto"/>
            <w:left w:val="none" w:sz="0" w:space="0" w:color="auto"/>
            <w:bottom w:val="none" w:sz="0" w:space="0" w:color="auto"/>
            <w:right w:val="none" w:sz="0" w:space="0" w:color="auto"/>
          </w:divBdr>
          <w:divsChild>
            <w:div w:id="260451071">
              <w:marLeft w:val="0"/>
              <w:marRight w:val="0"/>
              <w:marTop w:val="0"/>
              <w:marBottom w:val="0"/>
              <w:divBdr>
                <w:top w:val="none" w:sz="0" w:space="0" w:color="auto"/>
                <w:left w:val="none" w:sz="0" w:space="0" w:color="auto"/>
                <w:bottom w:val="none" w:sz="0" w:space="0" w:color="auto"/>
                <w:right w:val="none" w:sz="0" w:space="0" w:color="auto"/>
              </w:divBdr>
            </w:div>
          </w:divsChild>
        </w:div>
        <w:div w:id="188302336">
          <w:marLeft w:val="0"/>
          <w:marRight w:val="0"/>
          <w:marTop w:val="0"/>
          <w:marBottom w:val="0"/>
          <w:divBdr>
            <w:top w:val="none" w:sz="0" w:space="0" w:color="auto"/>
            <w:left w:val="none" w:sz="0" w:space="0" w:color="auto"/>
            <w:bottom w:val="none" w:sz="0" w:space="0" w:color="auto"/>
            <w:right w:val="none" w:sz="0" w:space="0" w:color="auto"/>
          </w:divBdr>
          <w:divsChild>
            <w:div w:id="1840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1577">
      <w:bodyDiv w:val="1"/>
      <w:marLeft w:val="0"/>
      <w:marRight w:val="0"/>
      <w:marTop w:val="0"/>
      <w:marBottom w:val="0"/>
      <w:divBdr>
        <w:top w:val="none" w:sz="0" w:space="0" w:color="auto"/>
        <w:left w:val="none" w:sz="0" w:space="0" w:color="auto"/>
        <w:bottom w:val="none" w:sz="0" w:space="0" w:color="auto"/>
        <w:right w:val="none" w:sz="0" w:space="0" w:color="auto"/>
      </w:divBdr>
    </w:div>
    <w:div w:id="1623727145">
      <w:bodyDiv w:val="1"/>
      <w:marLeft w:val="0"/>
      <w:marRight w:val="0"/>
      <w:marTop w:val="0"/>
      <w:marBottom w:val="0"/>
      <w:divBdr>
        <w:top w:val="none" w:sz="0" w:space="0" w:color="auto"/>
        <w:left w:val="none" w:sz="0" w:space="0" w:color="auto"/>
        <w:bottom w:val="none" w:sz="0" w:space="0" w:color="auto"/>
        <w:right w:val="none" w:sz="0" w:space="0" w:color="auto"/>
      </w:divBdr>
      <w:divsChild>
        <w:div w:id="346366284">
          <w:marLeft w:val="0"/>
          <w:marRight w:val="0"/>
          <w:marTop w:val="0"/>
          <w:marBottom w:val="0"/>
          <w:divBdr>
            <w:top w:val="none" w:sz="0" w:space="0" w:color="auto"/>
            <w:left w:val="none" w:sz="0" w:space="0" w:color="auto"/>
            <w:bottom w:val="none" w:sz="0" w:space="0" w:color="auto"/>
            <w:right w:val="none" w:sz="0" w:space="0" w:color="auto"/>
          </w:divBdr>
          <w:divsChild>
            <w:div w:id="1317297613">
              <w:marLeft w:val="0"/>
              <w:marRight w:val="0"/>
              <w:marTop w:val="0"/>
              <w:marBottom w:val="0"/>
              <w:divBdr>
                <w:top w:val="none" w:sz="0" w:space="0" w:color="auto"/>
                <w:left w:val="none" w:sz="0" w:space="0" w:color="auto"/>
                <w:bottom w:val="none" w:sz="0" w:space="0" w:color="auto"/>
                <w:right w:val="none" w:sz="0" w:space="0" w:color="auto"/>
              </w:divBdr>
              <w:divsChild>
                <w:div w:id="191280802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547568923">
          <w:marLeft w:val="0"/>
          <w:marRight w:val="0"/>
          <w:marTop w:val="750"/>
          <w:marBottom w:val="0"/>
          <w:divBdr>
            <w:top w:val="none" w:sz="0" w:space="0" w:color="auto"/>
            <w:left w:val="none" w:sz="0" w:space="0" w:color="auto"/>
            <w:bottom w:val="none" w:sz="0" w:space="0" w:color="auto"/>
            <w:right w:val="none" w:sz="0" w:space="0" w:color="auto"/>
          </w:divBdr>
          <w:divsChild>
            <w:div w:id="2002269513">
              <w:marLeft w:val="0"/>
              <w:marRight w:val="0"/>
              <w:marTop w:val="0"/>
              <w:marBottom w:val="150"/>
              <w:divBdr>
                <w:top w:val="none" w:sz="0" w:space="0" w:color="auto"/>
                <w:left w:val="none" w:sz="0" w:space="0" w:color="auto"/>
                <w:bottom w:val="none" w:sz="0" w:space="0" w:color="auto"/>
                <w:right w:val="none" w:sz="0" w:space="0" w:color="auto"/>
              </w:divBdr>
              <w:divsChild>
                <w:div w:id="350031456">
                  <w:marLeft w:val="0"/>
                  <w:marRight w:val="0"/>
                  <w:marTop w:val="0"/>
                  <w:marBottom w:val="0"/>
                  <w:divBdr>
                    <w:top w:val="none" w:sz="0" w:space="0" w:color="auto"/>
                    <w:left w:val="none" w:sz="0" w:space="0" w:color="auto"/>
                    <w:bottom w:val="none" w:sz="0" w:space="0" w:color="auto"/>
                    <w:right w:val="none" w:sz="0" w:space="0" w:color="auto"/>
                  </w:divBdr>
                  <w:divsChild>
                    <w:div w:id="1959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346">
              <w:marLeft w:val="0"/>
              <w:marRight w:val="0"/>
              <w:marTop w:val="0"/>
              <w:marBottom w:val="0"/>
              <w:divBdr>
                <w:top w:val="none" w:sz="0" w:space="0" w:color="auto"/>
                <w:left w:val="none" w:sz="0" w:space="0" w:color="auto"/>
                <w:bottom w:val="none" w:sz="0" w:space="0" w:color="auto"/>
                <w:right w:val="none" w:sz="0" w:space="0" w:color="auto"/>
              </w:divBdr>
            </w:div>
          </w:divsChild>
        </w:div>
        <w:div w:id="1652320366">
          <w:marLeft w:val="0"/>
          <w:marRight w:val="0"/>
          <w:marTop w:val="750"/>
          <w:marBottom w:val="0"/>
          <w:divBdr>
            <w:top w:val="none" w:sz="0" w:space="0" w:color="auto"/>
            <w:left w:val="none" w:sz="0" w:space="0" w:color="auto"/>
            <w:bottom w:val="none" w:sz="0" w:space="0" w:color="auto"/>
            <w:right w:val="none" w:sz="0" w:space="0" w:color="auto"/>
          </w:divBdr>
          <w:divsChild>
            <w:div w:id="724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622">
      <w:bodyDiv w:val="1"/>
      <w:marLeft w:val="0"/>
      <w:marRight w:val="0"/>
      <w:marTop w:val="0"/>
      <w:marBottom w:val="0"/>
      <w:divBdr>
        <w:top w:val="none" w:sz="0" w:space="0" w:color="auto"/>
        <w:left w:val="none" w:sz="0" w:space="0" w:color="auto"/>
        <w:bottom w:val="none" w:sz="0" w:space="0" w:color="auto"/>
        <w:right w:val="none" w:sz="0" w:space="0" w:color="auto"/>
      </w:divBdr>
    </w:div>
    <w:div w:id="1670668909">
      <w:bodyDiv w:val="1"/>
      <w:marLeft w:val="0"/>
      <w:marRight w:val="0"/>
      <w:marTop w:val="0"/>
      <w:marBottom w:val="0"/>
      <w:divBdr>
        <w:top w:val="none" w:sz="0" w:space="0" w:color="auto"/>
        <w:left w:val="none" w:sz="0" w:space="0" w:color="auto"/>
        <w:bottom w:val="none" w:sz="0" w:space="0" w:color="auto"/>
        <w:right w:val="none" w:sz="0" w:space="0" w:color="auto"/>
      </w:divBdr>
    </w:div>
    <w:div w:id="1700814060">
      <w:bodyDiv w:val="1"/>
      <w:marLeft w:val="0"/>
      <w:marRight w:val="0"/>
      <w:marTop w:val="0"/>
      <w:marBottom w:val="0"/>
      <w:divBdr>
        <w:top w:val="none" w:sz="0" w:space="0" w:color="auto"/>
        <w:left w:val="none" w:sz="0" w:space="0" w:color="auto"/>
        <w:bottom w:val="none" w:sz="0" w:space="0" w:color="auto"/>
        <w:right w:val="none" w:sz="0" w:space="0" w:color="auto"/>
      </w:divBdr>
    </w:div>
    <w:div w:id="1852798353">
      <w:bodyDiv w:val="1"/>
      <w:marLeft w:val="0"/>
      <w:marRight w:val="0"/>
      <w:marTop w:val="0"/>
      <w:marBottom w:val="0"/>
      <w:divBdr>
        <w:top w:val="none" w:sz="0" w:space="0" w:color="auto"/>
        <w:left w:val="none" w:sz="0" w:space="0" w:color="auto"/>
        <w:bottom w:val="none" w:sz="0" w:space="0" w:color="auto"/>
        <w:right w:val="none" w:sz="0" w:space="0" w:color="auto"/>
      </w:divBdr>
    </w:div>
    <w:div w:id="2008164181">
      <w:bodyDiv w:val="1"/>
      <w:marLeft w:val="0"/>
      <w:marRight w:val="0"/>
      <w:marTop w:val="0"/>
      <w:marBottom w:val="0"/>
      <w:divBdr>
        <w:top w:val="none" w:sz="0" w:space="0" w:color="auto"/>
        <w:left w:val="none" w:sz="0" w:space="0" w:color="auto"/>
        <w:bottom w:val="none" w:sz="0" w:space="0" w:color="auto"/>
        <w:right w:val="none" w:sz="0" w:space="0" w:color="auto"/>
      </w:divBdr>
      <w:divsChild>
        <w:div w:id="331495170">
          <w:marLeft w:val="0"/>
          <w:marRight w:val="0"/>
          <w:marTop w:val="0"/>
          <w:marBottom w:val="0"/>
          <w:divBdr>
            <w:top w:val="none" w:sz="0" w:space="0" w:color="auto"/>
            <w:left w:val="none" w:sz="0" w:space="0" w:color="auto"/>
            <w:bottom w:val="none" w:sz="0" w:space="0" w:color="auto"/>
            <w:right w:val="none" w:sz="0" w:space="0" w:color="auto"/>
          </w:divBdr>
          <w:divsChild>
            <w:div w:id="500849104">
              <w:marLeft w:val="0"/>
              <w:marRight w:val="0"/>
              <w:marTop w:val="0"/>
              <w:marBottom w:val="0"/>
              <w:divBdr>
                <w:top w:val="none" w:sz="0" w:space="0" w:color="auto"/>
                <w:left w:val="none" w:sz="0" w:space="0" w:color="auto"/>
                <w:bottom w:val="none" w:sz="0" w:space="0" w:color="auto"/>
                <w:right w:val="none" w:sz="0" w:space="0" w:color="auto"/>
              </w:divBdr>
              <w:divsChild>
                <w:div w:id="988092989">
                  <w:marLeft w:val="0"/>
                  <w:marRight w:val="0"/>
                  <w:marTop w:val="0"/>
                  <w:marBottom w:val="0"/>
                  <w:divBdr>
                    <w:top w:val="none" w:sz="0" w:space="0" w:color="auto"/>
                    <w:left w:val="none" w:sz="0" w:space="0" w:color="auto"/>
                    <w:bottom w:val="none" w:sz="0" w:space="0" w:color="auto"/>
                    <w:right w:val="none" w:sz="0" w:space="0" w:color="auto"/>
                  </w:divBdr>
                  <w:divsChild>
                    <w:div w:id="1519392190">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970288643">
                              <w:marLeft w:val="0"/>
                              <w:marRight w:val="0"/>
                              <w:marTop w:val="0"/>
                              <w:marBottom w:val="0"/>
                              <w:divBdr>
                                <w:top w:val="none" w:sz="0" w:space="0" w:color="auto"/>
                                <w:left w:val="none" w:sz="0" w:space="0" w:color="auto"/>
                                <w:bottom w:val="none" w:sz="0" w:space="0" w:color="auto"/>
                                <w:right w:val="none" w:sz="0" w:space="0" w:color="auto"/>
                              </w:divBdr>
                            </w:div>
                            <w:div w:id="301276880">
                              <w:marLeft w:val="0"/>
                              <w:marRight w:val="0"/>
                              <w:marTop w:val="0"/>
                              <w:marBottom w:val="0"/>
                              <w:divBdr>
                                <w:top w:val="none" w:sz="0" w:space="0" w:color="auto"/>
                                <w:left w:val="none" w:sz="0" w:space="0" w:color="auto"/>
                                <w:bottom w:val="none" w:sz="0" w:space="0" w:color="auto"/>
                                <w:right w:val="none" w:sz="0" w:space="0" w:color="auto"/>
                              </w:divBdr>
                            </w:div>
                            <w:div w:id="564216502">
                              <w:marLeft w:val="0"/>
                              <w:marRight w:val="0"/>
                              <w:marTop w:val="0"/>
                              <w:marBottom w:val="0"/>
                              <w:divBdr>
                                <w:top w:val="none" w:sz="0" w:space="0" w:color="auto"/>
                                <w:left w:val="none" w:sz="0" w:space="0" w:color="auto"/>
                                <w:bottom w:val="none" w:sz="0" w:space="0" w:color="auto"/>
                                <w:right w:val="none" w:sz="0" w:space="0" w:color="auto"/>
                              </w:divBdr>
                            </w:div>
                          </w:divsChild>
                        </w:div>
                        <w:div w:id="1587036063">
                          <w:marLeft w:val="1089"/>
                          <w:marRight w:val="0"/>
                          <w:marTop w:val="0"/>
                          <w:marBottom w:val="0"/>
                          <w:divBdr>
                            <w:top w:val="none" w:sz="0" w:space="0" w:color="auto"/>
                            <w:left w:val="none" w:sz="0" w:space="0" w:color="auto"/>
                            <w:bottom w:val="none" w:sz="0" w:space="0" w:color="auto"/>
                            <w:right w:val="none" w:sz="0" w:space="0" w:color="auto"/>
                          </w:divBdr>
                          <w:divsChild>
                            <w:div w:id="833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5313">
          <w:marLeft w:val="0"/>
          <w:marRight w:val="0"/>
          <w:marTop w:val="0"/>
          <w:marBottom w:val="0"/>
          <w:divBdr>
            <w:top w:val="single" w:sz="6" w:space="0" w:color="E1E1E1"/>
            <w:left w:val="none" w:sz="0" w:space="0" w:color="E1E1E1"/>
            <w:bottom w:val="none" w:sz="0" w:space="0" w:color="E1E1E1"/>
            <w:right w:val="none" w:sz="0" w:space="0" w:color="E1E1E1"/>
          </w:divBdr>
          <w:divsChild>
            <w:div w:id="306670276">
              <w:marLeft w:val="0"/>
              <w:marRight w:val="0"/>
              <w:marTop w:val="0"/>
              <w:marBottom w:val="0"/>
              <w:divBdr>
                <w:top w:val="none" w:sz="0" w:space="0" w:color="auto"/>
                <w:left w:val="none" w:sz="0" w:space="0" w:color="auto"/>
                <w:bottom w:val="none" w:sz="0" w:space="0" w:color="auto"/>
                <w:right w:val="none" w:sz="0" w:space="0" w:color="auto"/>
              </w:divBdr>
              <w:divsChild>
                <w:div w:id="151258570">
                  <w:marLeft w:val="0"/>
                  <w:marRight w:val="-15"/>
                  <w:marTop w:val="0"/>
                  <w:marBottom w:val="0"/>
                  <w:divBdr>
                    <w:top w:val="none" w:sz="0" w:space="31" w:color="E1E1E1"/>
                    <w:left w:val="none" w:sz="0" w:space="0" w:color="E1E1E1"/>
                    <w:bottom w:val="none" w:sz="0" w:space="31" w:color="E1E1E1"/>
                    <w:right w:val="single" w:sz="6" w:space="0" w:color="E1E1E1"/>
                  </w:divBdr>
                  <w:divsChild>
                    <w:div w:id="1134252208">
                      <w:marLeft w:val="0"/>
                      <w:marRight w:val="0"/>
                      <w:marTop w:val="0"/>
                      <w:marBottom w:val="0"/>
                      <w:divBdr>
                        <w:top w:val="none" w:sz="0" w:space="0" w:color="auto"/>
                        <w:left w:val="none" w:sz="0" w:space="0" w:color="auto"/>
                        <w:bottom w:val="none" w:sz="0" w:space="0" w:color="auto"/>
                        <w:right w:val="none" w:sz="0" w:space="0" w:color="auto"/>
                      </w:divBdr>
                      <w:divsChild>
                        <w:div w:id="1412387454">
                          <w:marLeft w:val="0"/>
                          <w:marRight w:val="0"/>
                          <w:marTop w:val="0"/>
                          <w:marBottom w:val="0"/>
                          <w:divBdr>
                            <w:top w:val="none" w:sz="0" w:space="0" w:color="auto"/>
                            <w:left w:val="none" w:sz="0" w:space="0" w:color="auto"/>
                            <w:bottom w:val="none" w:sz="0" w:space="0" w:color="auto"/>
                            <w:right w:val="none" w:sz="0" w:space="0" w:color="auto"/>
                          </w:divBdr>
                          <w:divsChild>
                            <w:div w:id="1923023023">
                              <w:marLeft w:val="0"/>
                              <w:marRight w:val="0"/>
                              <w:marTop w:val="0"/>
                              <w:marBottom w:val="0"/>
                              <w:divBdr>
                                <w:top w:val="none" w:sz="0" w:space="0" w:color="auto"/>
                                <w:left w:val="none" w:sz="0" w:space="0" w:color="auto"/>
                                <w:bottom w:val="none" w:sz="0" w:space="0" w:color="auto"/>
                                <w:right w:val="none" w:sz="0" w:space="0" w:color="auto"/>
                              </w:divBdr>
                            </w:div>
                            <w:div w:id="1114904574">
                              <w:marLeft w:val="0"/>
                              <w:marRight w:val="0"/>
                              <w:marTop w:val="0"/>
                              <w:marBottom w:val="0"/>
                              <w:divBdr>
                                <w:top w:val="none" w:sz="0" w:space="0" w:color="auto"/>
                                <w:left w:val="none" w:sz="0" w:space="0" w:color="auto"/>
                                <w:bottom w:val="none" w:sz="0" w:space="0" w:color="auto"/>
                                <w:right w:val="none" w:sz="0" w:space="0" w:color="auto"/>
                              </w:divBdr>
                            </w:div>
                            <w:div w:id="197550146">
                              <w:marLeft w:val="0"/>
                              <w:marRight w:val="0"/>
                              <w:marTop w:val="0"/>
                              <w:marBottom w:val="0"/>
                              <w:divBdr>
                                <w:top w:val="none" w:sz="0" w:space="0" w:color="auto"/>
                                <w:left w:val="none" w:sz="0" w:space="0" w:color="auto"/>
                                <w:bottom w:val="none" w:sz="0" w:space="0" w:color="auto"/>
                                <w:right w:val="none" w:sz="0" w:space="0" w:color="auto"/>
                              </w:divBdr>
                            </w:div>
                            <w:div w:id="1460494448">
                              <w:marLeft w:val="0"/>
                              <w:marRight w:val="0"/>
                              <w:marTop w:val="0"/>
                              <w:marBottom w:val="0"/>
                              <w:divBdr>
                                <w:top w:val="none" w:sz="0" w:space="0" w:color="auto"/>
                                <w:left w:val="none" w:sz="0" w:space="0" w:color="auto"/>
                                <w:bottom w:val="none" w:sz="0" w:space="0" w:color="auto"/>
                                <w:right w:val="none" w:sz="0" w:space="0" w:color="auto"/>
                              </w:divBdr>
                            </w:div>
                            <w:div w:id="349067110">
                              <w:marLeft w:val="0"/>
                              <w:marRight w:val="0"/>
                              <w:marTop w:val="0"/>
                              <w:marBottom w:val="0"/>
                              <w:divBdr>
                                <w:top w:val="none" w:sz="0" w:space="0" w:color="auto"/>
                                <w:left w:val="none" w:sz="0" w:space="0" w:color="auto"/>
                                <w:bottom w:val="none" w:sz="0" w:space="0" w:color="auto"/>
                                <w:right w:val="none" w:sz="0" w:space="0" w:color="auto"/>
                              </w:divBdr>
                            </w:div>
                            <w:div w:id="31079802">
                              <w:marLeft w:val="0"/>
                              <w:marRight w:val="0"/>
                              <w:marTop w:val="0"/>
                              <w:marBottom w:val="0"/>
                              <w:divBdr>
                                <w:top w:val="none" w:sz="0" w:space="0" w:color="auto"/>
                                <w:left w:val="none" w:sz="0" w:space="0" w:color="auto"/>
                                <w:bottom w:val="none" w:sz="0" w:space="0" w:color="auto"/>
                                <w:right w:val="none" w:sz="0" w:space="0" w:color="auto"/>
                              </w:divBdr>
                            </w:div>
                            <w:div w:id="285233288">
                              <w:marLeft w:val="0"/>
                              <w:marRight w:val="0"/>
                              <w:marTop w:val="0"/>
                              <w:marBottom w:val="0"/>
                              <w:divBdr>
                                <w:top w:val="none" w:sz="0" w:space="0" w:color="auto"/>
                                <w:left w:val="none" w:sz="0" w:space="0" w:color="auto"/>
                                <w:bottom w:val="none" w:sz="0" w:space="0" w:color="auto"/>
                                <w:right w:val="none" w:sz="0" w:space="0" w:color="auto"/>
                              </w:divBdr>
                            </w:div>
                            <w:div w:id="219753962">
                              <w:marLeft w:val="0"/>
                              <w:marRight w:val="0"/>
                              <w:marTop w:val="0"/>
                              <w:marBottom w:val="0"/>
                              <w:divBdr>
                                <w:top w:val="none" w:sz="0" w:space="0" w:color="auto"/>
                                <w:left w:val="none" w:sz="0" w:space="0" w:color="auto"/>
                                <w:bottom w:val="none" w:sz="0" w:space="0" w:color="auto"/>
                                <w:right w:val="none" w:sz="0" w:space="0" w:color="auto"/>
                              </w:divBdr>
                            </w:div>
                            <w:div w:id="528296811">
                              <w:marLeft w:val="0"/>
                              <w:marRight w:val="0"/>
                              <w:marTop w:val="0"/>
                              <w:marBottom w:val="0"/>
                              <w:divBdr>
                                <w:top w:val="none" w:sz="0" w:space="0" w:color="auto"/>
                                <w:left w:val="none" w:sz="0" w:space="0" w:color="auto"/>
                                <w:bottom w:val="none" w:sz="0" w:space="0" w:color="auto"/>
                                <w:right w:val="none" w:sz="0" w:space="0" w:color="auto"/>
                              </w:divBdr>
                            </w:div>
                            <w:div w:id="856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898">
      <w:bodyDiv w:val="1"/>
      <w:marLeft w:val="0"/>
      <w:marRight w:val="0"/>
      <w:marTop w:val="0"/>
      <w:marBottom w:val="0"/>
      <w:divBdr>
        <w:top w:val="none" w:sz="0" w:space="0" w:color="auto"/>
        <w:left w:val="none" w:sz="0" w:space="0" w:color="auto"/>
        <w:bottom w:val="none" w:sz="0" w:space="0" w:color="auto"/>
        <w:right w:val="none" w:sz="0" w:space="0" w:color="auto"/>
      </w:divBdr>
      <w:divsChild>
        <w:div w:id="985813363">
          <w:marLeft w:val="0"/>
          <w:marRight w:val="0"/>
          <w:marTop w:val="0"/>
          <w:marBottom w:val="0"/>
          <w:divBdr>
            <w:top w:val="none" w:sz="0" w:space="0" w:color="auto"/>
            <w:left w:val="none" w:sz="0" w:space="0" w:color="auto"/>
            <w:bottom w:val="none" w:sz="0" w:space="0" w:color="auto"/>
            <w:right w:val="none" w:sz="0" w:space="0" w:color="auto"/>
          </w:divBdr>
          <w:divsChild>
            <w:div w:id="1856848649">
              <w:blockQuote w:val="1"/>
              <w:marLeft w:val="0"/>
              <w:marRight w:val="240"/>
              <w:marTop w:val="0"/>
              <w:marBottom w:val="240"/>
              <w:divBdr>
                <w:top w:val="none" w:sz="0" w:space="0" w:color="000000"/>
                <w:left w:val="single" w:sz="48" w:space="15" w:color="000000"/>
                <w:bottom w:val="none" w:sz="0" w:space="0" w:color="000000"/>
                <w:right w:val="none" w:sz="0" w:space="0" w:color="000000"/>
              </w:divBdr>
              <w:divsChild>
                <w:div w:id="518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645">
          <w:marLeft w:val="0"/>
          <w:marRight w:val="0"/>
          <w:marTop w:val="0"/>
          <w:marBottom w:val="0"/>
          <w:divBdr>
            <w:top w:val="none" w:sz="0" w:space="0" w:color="auto"/>
            <w:left w:val="none" w:sz="0" w:space="0" w:color="auto"/>
            <w:bottom w:val="none" w:sz="0" w:space="0" w:color="auto"/>
            <w:right w:val="none" w:sz="0" w:space="0" w:color="auto"/>
          </w:divBdr>
          <w:divsChild>
            <w:div w:id="1155073722">
              <w:marLeft w:val="0"/>
              <w:marRight w:val="0"/>
              <w:marTop w:val="0"/>
              <w:marBottom w:val="0"/>
              <w:divBdr>
                <w:top w:val="none" w:sz="0" w:space="0" w:color="auto"/>
                <w:left w:val="none" w:sz="0" w:space="0" w:color="auto"/>
                <w:bottom w:val="none" w:sz="0" w:space="0" w:color="auto"/>
                <w:right w:val="none" w:sz="0" w:space="0" w:color="auto"/>
              </w:divBdr>
            </w:div>
          </w:divsChild>
        </w:div>
        <w:div w:id="1421490783">
          <w:marLeft w:val="0"/>
          <w:marRight w:val="0"/>
          <w:marTop w:val="0"/>
          <w:marBottom w:val="0"/>
          <w:divBdr>
            <w:top w:val="none" w:sz="0" w:space="0" w:color="auto"/>
            <w:left w:val="none" w:sz="0" w:space="0" w:color="auto"/>
            <w:bottom w:val="none" w:sz="0" w:space="0" w:color="auto"/>
            <w:right w:val="none" w:sz="0" w:space="0" w:color="auto"/>
          </w:divBdr>
          <w:divsChild>
            <w:div w:id="20733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ji.reus.si/" TargetMode="External"/><Relationship Id="rId13" Type="http://schemas.openxmlformats.org/officeDocument/2006/relationships/hyperlink" Target="http://www.trajnostnaenergija.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ajnostnaenergija.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s.s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ajko.dolinsek@informa-echo.si" TargetMode="External"/><Relationship Id="rId4" Type="http://schemas.openxmlformats.org/officeDocument/2006/relationships/webSettings" Target="webSettings.xml"/><Relationship Id="rId9" Type="http://schemas.openxmlformats.org/officeDocument/2006/relationships/hyperlink" Target="https://kazalci.arso.gov.si/sl/content/indeks-odnosa-gospodinjstev-do-samooskrbe-z-el-energijo-s-fotovoltaik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721</Words>
  <Characters>4116</Characters>
  <Application>Microsoft Office Word</Application>
  <DocSecurity>0</DocSecurity>
  <Lines>34</Lines>
  <Paragraphs>9</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Rajko Dolinšek</cp:lastModifiedBy>
  <cp:revision>4</cp:revision>
  <cp:lastPrinted>2021-04-15T09:03:00Z</cp:lastPrinted>
  <dcterms:created xsi:type="dcterms:W3CDTF">2025-02-23T21:27:00Z</dcterms:created>
  <dcterms:modified xsi:type="dcterms:W3CDTF">2025-02-23T21:52:00Z</dcterms:modified>
</cp:coreProperties>
</file>