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7FB3" w14:textId="791FC54C" w:rsidR="00601AC0" w:rsidRDefault="00601AC0" w:rsidP="00601AC0">
      <w:pPr>
        <w:rPr>
          <w:lang w:val="sl-SI"/>
        </w:rPr>
      </w:pPr>
      <w:bookmarkStart w:id="0" w:name="_Hlk156644513"/>
      <w:r>
        <w:rPr>
          <w:lang w:val="sl-SI"/>
        </w:rPr>
        <w:t>Ljubljana, 2</w:t>
      </w:r>
      <w:r w:rsidR="003734E4">
        <w:rPr>
          <w:lang w:val="sl-SI"/>
        </w:rPr>
        <w:t>1</w:t>
      </w:r>
      <w:r>
        <w:rPr>
          <w:lang w:val="sl-SI"/>
        </w:rPr>
        <w:t>.</w:t>
      </w:r>
      <w:r w:rsidR="003734E4">
        <w:rPr>
          <w:lang w:val="sl-SI"/>
        </w:rPr>
        <w:t>11</w:t>
      </w:r>
      <w:r>
        <w:rPr>
          <w:lang w:val="sl-SI"/>
        </w:rPr>
        <w:t>.2024</w:t>
      </w:r>
    </w:p>
    <w:p w14:paraId="25A4414F" w14:textId="4DA9AC3D" w:rsidR="007677E3" w:rsidRPr="00601AC0" w:rsidRDefault="007677E3" w:rsidP="00601AC0">
      <w:pPr>
        <w:pStyle w:val="Naslov1"/>
        <w:rPr>
          <w:lang w:val="sl-SI"/>
        </w:rPr>
      </w:pPr>
      <w:r w:rsidRPr="00601AC0">
        <w:rPr>
          <w:lang w:val="sl-SI"/>
        </w:rPr>
        <w:t>Izbira prevoza v slovenskih gospodinjstvih</w:t>
      </w:r>
    </w:p>
    <w:p w14:paraId="0CF2AF0E" w14:textId="7258A472" w:rsidR="00106EAA" w:rsidRPr="00601AC0" w:rsidRDefault="00106EAA" w:rsidP="00106EAA">
      <w:pPr>
        <w:rPr>
          <w:i/>
          <w:iCs/>
          <w:sz w:val="28"/>
          <w:szCs w:val="28"/>
          <w:lang w:val="sl-SI"/>
        </w:rPr>
      </w:pPr>
      <w:bookmarkStart w:id="1" w:name="_Hlk156996510"/>
      <w:bookmarkEnd w:id="0"/>
      <w:r w:rsidRPr="00601AC0">
        <w:rPr>
          <w:i/>
          <w:iCs/>
          <w:sz w:val="28"/>
          <w:szCs w:val="28"/>
          <w:lang w:val="sl-SI"/>
        </w:rPr>
        <w:t xml:space="preserve">Posodobljeni </w:t>
      </w:r>
      <w:proofErr w:type="spellStart"/>
      <w:r w:rsidRPr="00601AC0">
        <w:rPr>
          <w:i/>
          <w:iCs/>
          <w:sz w:val="28"/>
          <w:szCs w:val="28"/>
          <w:lang w:val="sl-SI"/>
        </w:rPr>
        <w:t>o</w:t>
      </w:r>
      <w:r w:rsidR="00422691" w:rsidRPr="00601AC0">
        <w:rPr>
          <w:i/>
          <w:iCs/>
          <w:sz w:val="28"/>
          <w:szCs w:val="28"/>
          <w:lang w:val="sl-SI"/>
        </w:rPr>
        <w:t>koljski</w:t>
      </w:r>
      <w:proofErr w:type="spellEnd"/>
      <w:r w:rsidR="00422691" w:rsidRPr="00601AC0">
        <w:rPr>
          <w:i/>
          <w:iCs/>
          <w:sz w:val="28"/>
          <w:szCs w:val="28"/>
          <w:lang w:val="sl-SI"/>
        </w:rPr>
        <w:t xml:space="preserve"> kazalec »Odnos javnosti do okolju prijaznega prometa« kaže, </w:t>
      </w:r>
      <w:r w:rsidRPr="00601AC0">
        <w:rPr>
          <w:i/>
          <w:iCs/>
          <w:sz w:val="28"/>
          <w:szCs w:val="28"/>
          <w:lang w:val="sl-SI"/>
        </w:rPr>
        <w:t>da se odnos javnosti do okolju prijaznega prometa ne izboljšuje</w:t>
      </w:r>
      <w:r w:rsidR="00CC4586" w:rsidRPr="00601AC0">
        <w:rPr>
          <w:i/>
          <w:iCs/>
          <w:sz w:val="28"/>
          <w:szCs w:val="28"/>
          <w:lang w:val="sl-SI"/>
        </w:rPr>
        <w:t xml:space="preserve"> in da avtomobil ostaja primarno sredstvo za prevoz ne glede na oddaljenost cilja in namen potovanja</w:t>
      </w:r>
      <w:r w:rsidRPr="00601AC0">
        <w:rPr>
          <w:i/>
          <w:iCs/>
          <w:sz w:val="28"/>
          <w:szCs w:val="28"/>
          <w:lang w:val="sl-SI"/>
        </w:rPr>
        <w:t xml:space="preserve">. </w:t>
      </w:r>
    </w:p>
    <w:p w14:paraId="4FB61237" w14:textId="77777777" w:rsidR="0092413D" w:rsidRPr="00601AC0" w:rsidRDefault="0092413D" w:rsidP="00B12829">
      <w:pPr>
        <w:rPr>
          <w:lang w:val="sl-SI"/>
        </w:rPr>
      </w:pPr>
      <w:bookmarkStart w:id="2" w:name="_Hlk156991373"/>
      <w:bookmarkEnd w:id="1"/>
    </w:p>
    <w:p w14:paraId="320C12B2" w14:textId="441AB59D" w:rsidR="007677E3" w:rsidRPr="00601AC0" w:rsidRDefault="007677E3" w:rsidP="00B12829">
      <w:proofErr w:type="spellStart"/>
      <w:r w:rsidRPr="00601AC0">
        <w:t>Ključne</w:t>
      </w:r>
      <w:proofErr w:type="spellEnd"/>
      <w:r w:rsidRPr="00601AC0">
        <w:t xml:space="preserve"> </w:t>
      </w:r>
      <w:proofErr w:type="spellStart"/>
      <w:r w:rsidRPr="00601AC0">
        <w:t>ugotovitve</w:t>
      </w:r>
      <w:proofErr w:type="spellEnd"/>
      <w:r w:rsidRPr="00601AC0">
        <w:t>:</w:t>
      </w:r>
    </w:p>
    <w:p w14:paraId="636F2059" w14:textId="77777777" w:rsidR="00B12829" w:rsidRPr="00601AC0" w:rsidRDefault="00B12829" w:rsidP="00B12829"/>
    <w:p w14:paraId="2A677A02" w14:textId="77777777" w:rsidR="00601AC0" w:rsidRDefault="007677E3" w:rsidP="00B12829">
      <w:pPr>
        <w:pStyle w:val="Odstavekseznama"/>
        <w:numPr>
          <w:ilvl w:val="0"/>
          <w:numId w:val="15"/>
        </w:numPr>
        <w:rPr>
          <w:lang w:val="sl-SI"/>
        </w:rPr>
      </w:pPr>
      <w:r w:rsidRPr="00601AC0">
        <w:rPr>
          <w:lang w:val="sl-SI"/>
        </w:rPr>
        <w:t>9 % anketirancev, ki delajo v kraju bivanja (razdalja do 5 km), hodi v službo, 13 % anketirancev pride v službo s kolesom, 8 % z javnim potniškim prevozom, 58 % pa z osebnim avtomobilom.</w:t>
      </w:r>
      <w:r w:rsidR="00B12829" w:rsidRPr="00601AC0">
        <w:rPr>
          <w:lang w:val="sl-SI"/>
        </w:rPr>
        <w:t xml:space="preserve"> </w:t>
      </w:r>
    </w:p>
    <w:p w14:paraId="690FDD39" w14:textId="2A94D2CB" w:rsidR="00B12829" w:rsidRPr="00601AC0" w:rsidRDefault="00B12829" w:rsidP="00B12829">
      <w:pPr>
        <w:pStyle w:val="Odstavekseznama"/>
        <w:numPr>
          <w:ilvl w:val="0"/>
          <w:numId w:val="15"/>
        </w:numPr>
        <w:rPr>
          <w:lang w:val="sl-SI"/>
        </w:rPr>
      </w:pPr>
      <w:r w:rsidRPr="00601AC0">
        <w:rPr>
          <w:lang w:val="sl-SI"/>
        </w:rPr>
        <w:t>8 % anketirancev, ki delajo zunaj kraja bivanja (razdalja več kot 5 km) uporablja javni potniški prevoz, 82 % osebni avtomobil.</w:t>
      </w:r>
    </w:p>
    <w:p w14:paraId="67632360" w14:textId="20A6B20B" w:rsidR="00B12829" w:rsidRPr="00601AC0" w:rsidRDefault="007677E3" w:rsidP="0031456B">
      <w:pPr>
        <w:pStyle w:val="Odstavekseznama"/>
        <w:numPr>
          <w:ilvl w:val="0"/>
          <w:numId w:val="15"/>
        </w:numPr>
        <w:rPr>
          <w:lang w:val="sl-SI"/>
        </w:rPr>
      </w:pPr>
      <w:r w:rsidRPr="00601AC0">
        <w:rPr>
          <w:lang w:val="sl-SI"/>
        </w:rPr>
        <w:t>Trije ključni razlogi anketiranih gospodinjstev za neuporabo javnega potniškega prevoza za pot na delo ali za opravke so: slabi vozni redi (32 %), preveč zamuden način potovanja (31 %) in slabe povezave (29 %).</w:t>
      </w:r>
    </w:p>
    <w:p w14:paraId="20A72078" w14:textId="7ABAB29D" w:rsidR="007677E3" w:rsidRPr="00601AC0" w:rsidRDefault="007677E3" w:rsidP="00B12829">
      <w:pPr>
        <w:pStyle w:val="Odstavekseznama"/>
        <w:numPr>
          <w:ilvl w:val="0"/>
          <w:numId w:val="15"/>
        </w:numPr>
        <w:rPr>
          <w:lang w:val="sl-SI"/>
        </w:rPr>
      </w:pPr>
      <w:r w:rsidRPr="00601AC0">
        <w:rPr>
          <w:lang w:val="sl-SI"/>
        </w:rPr>
        <w:t>Dva ključna pogoja anketiranih gospodinjstev za menjavo lastništva avtomobila za uporabo različnih storitev mobilnosti sta dobre povezave (42 %) in pogoj, da javni prevoz ne sme trajati bistveno dlje kot vožnja z avtomobilom (38 %).</w:t>
      </w:r>
    </w:p>
    <w:p w14:paraId="40A508FC" w14:textId="77777777" w:rsidR="00106EAA" w:rsidRPr="00601AC0" w:rsidRDefault="00106EAA" w:rsidP="00B45639">
      <w:pPr>
        <w:rPr>
          <w:lang w:val="sl-SI"/>
        </w:rPr>
      </w:pPr>
    </w:p>
    <w:p w14:paraId="66BF4644" w14:textId="77777777" w:rsidR="00B12829" w:rsidRPr="00601AC0" w:rsidRDefault="00B12829" w:rsidP="00B45639">
      <w:pPr>
        <w:rPr>
          <w:lang w:val="sl-SI"/>
        </w:rPr>
      </w:pPr>
    </w:p>
    <w:p w14:paraId="5A929832" w14:textId="0C40C001" w:rsidR="007677E3" w:rsidRPr="00601AC0" w:rsidRDefault="007677E3" w:rsidP="00B45639">
      <w:pPr>
        <w:rPr>
          <w:lang w:val="sl-SI"/>
        </w:rPr>
      </w:pPr>
      <w:proofErr w:type="spellStart"/>
      <w:r w:rsidRPr="00601AC0">
        <w:rPr>
          <w:lang w:val="sl-SI"/>
        </w:rPr>
        <w:t>Okoljski</w:t>
      </w:r>
      <w:proofErr w:type="spellEnd"/>
      <w:r w:rsidRPr="00601AC0">
        <w:rPr>
          <w:lang w:val="sl-SI"/>
        </w:rPr>
        <w:t xml:space="preserve"> kazalec »Odnos javnosti do okolju prijaznega prometa« s področja vedenja in ravnanja z energijo« prikazuje javno mnenje gospodinjstev o posameznih oblikah prevoza za prevoz na delo, mnenje o pripravljenosti posameznikov za kombiniranje osebnega avtomobila z drugo obliko prevoza za pot na delo ter ključne razloge za neuporabo javnega potniškega prevoza in mnenje gospodinjstev o njihovi pripravljenosti za uporabo alternativnih oblik prevoza.</w:t>
      </w:r>
      <w:r w:rsidR="00601AC0">
        <w:rPr>
          <w:lang w:val="sl-SI"/>
        </w:rPr>
        <w:t xml:space="preserve"> </w:t>
      </w:r>
      <w:r w:rsidRPr="00601AC0">
        <w:rPr>
          <w:lang w:val="sl-SI"/>
        </w:rPr>
        <w:t>Kazalec je posodobljen s podatki zadnjega merjenja Raziskave energetske učinkovitosti Slovenije – REUS 2022.</w:t>
      </w:r>
    </w:p>
    <w:p w14:paraId="7B2A6131" w14:textId="77777777" w:rsidR="00B45639" w:rsidRPr="00601AC0" w:rsidRDefault="00B45639" w:rsidP="00B45639">
      <w:pPr>
        <w:rPr>
          <w:lang w:val="sl-SI"/>
        </w:rPr>
      </w:pPr>
    </w:p>
    <w:p w14:paraId="44E5ACDA" w14:textId="77777777" w:rsidR="007677E3" w:rsidRPr="00601AC0" w:rsidRDefault="007677E3" w:rsidP="00B45639">
      <w:pPr>
        <w:rPr>
          <w:lang w:val="sl-SI"/>
        </w:rPr>
      </w:pPr>
      <w:r w:rsidRPr="00601AC0">
        <w:rPr>
          <w:lang w:val="sl-SI"/>
        </w:rPr>
        <w:t xml:space="preserve">Javnomnenjska Raziskava energetske učinkovitosti Slovenije – REUS 2022 za gospodinjstva kaže, da dobra polovica anketirancev (58 %), ki delajo v kraju bivanja (razdalja do službe do 5 km), za pot na delo uporablja avtomobil, dobra desetina (13 %) pride v službo s kolesom, slaba desetina z javnim potniškim prevozom (8 %)  oziroma z drugimi prevoznimi sredstvi kot so taksi, motor ali skiro (8 %). Desetina anketiranih gospodinjstev (9 %), za katera je ta pot relevantna, v službo hodi peš. </w:t>
      </w:r>
    </w:p>
    <w:p w14:paraId="7D701DFE" w14:textId="77777777" w:rsidR="00B45639" w:rsidRPr="00601AC0" w:rsidRDefault="00B45639" w:rsidP="00B45639">
      <w:pPr>
        <w:rPr>
          <w:lang w:val="sl-SI"/>
        </w:rPr>
      </w:pPr>
    </w:p>
    <w:p w14:paraId="3A24F63F" w14:textId="2AB85A62" w:rsidR="007677E3" w:rsidRPr="00601AC0" w:rsidRDefault="007677E3" w:rsidP="00B45639">
      <w:pPr>
        <w:rPr>
          <w:lang w:val="sl-SI"/>
        </w:rPr>
      </w:pPr>
      <w:r w:rsidRPr="00601AC0">
        <w:rPr>
          <w:lang w:val="sl-SI"/>
        </w:rPr>
        <w:lastRenderedPageBreak/>
        <w:t>Za pot na delo zunaj kraja bivanja (razdalja nad 5 km) je avtomobil zagotovo najbolj priljubljeno prevozno sredstvo, ki ga uporabljajo več kot štiri petine anketiranih gospodinjstev (82 %), za katera je takšno potovanje relevantno.  je navedla Javni potniški prevoz (mestni avtobus, primestni avtobus, vlak) je kot glavni način prevoza v službo zunaj kraja bivanja navedla samo slaba desetina (8 %) gospodinjstev, medtem ko je dvajsetina (4 %) navedla druge oblike prevoza (npr. motor, skiro).</w:t>
      </w:r>
    </w:p>
    <w:p w14:paraId="730C16A3" w14:textId="77777777" w:rsidR="00B45639" w:rsidRPr="00601AC0" w:rsidRDefault="00B45639" w:rsidP="00B45639">
      <w:pPr>
        <w:rPr>
          <w:lang w:val="sl-SI"/>
        </w:rPr>
      </w:pPr>
    </w:p>
    <w:p w14:paraId="37079A91" w14:textId="513B828C" w:rsidR="007677E3" w:rsidRPr="00601AC0" w:rsidRDefault="007677E3" w:rsidP="00B45639">
      <w:pPr>
        <w:rPr>
          <w:lang w:val="sl-SI"/>
        </w:rPr>
      </w:pPr>
      <w:r w:rsidRPr="00601AC0">
        <w:rPr>
          <w:lang w:val="sl-SI"/>
        </w:rPr>
        <w:t>Ni presenetljivo, da je osebni avtomobil daleč najpogostejša glavna oblika prevoza tudi za izlete na razdaljah od 5 do 150 km (84 %) in da se le majhen delež gospodinjstev v primeru takšne poti odloči za uporabo javnega prevoza (8 %).</w:t>
      </w:r>
    </w:p>
    <w:p w14:paraId="39C171AF" w14:textId="77777777" w:rsidR="007677E3" w:rsidRPr="00601AC0" w:rsidRDefault="007677E3" w:rsidP="00B45639">
      <w:pPr>
        <w:rPr>
          <w:lang w:val="sl-SI"/>
        </w:rPr>
      </w:pPr>
      <w:r w:rsidRPr="00601AC0">
        <w:rPr>
          <w:lang w:val="sl-SI"/>
        </w:rPr>
        <w:t xml:space="preserve">Anketirana gospodinjstev, ki za pot na delo ali za opravke ne uporabljajo javnega potniškega prevoza, so za svojo neuporabo najpogosteje navedla naslednje tri ključne razloge: slabi vozni redi (32 %), dejstvo, da je takšno potovanje preveč zamudno (31 %), in slabe povezave (29 %). </w:t>
      </w:r>
    </w:p>
    <w:p w14:paraId="07184597" w14:textId="77777777" w:rsidR="00B45639" w:rsidRPr="00601AC0" w:rsidRDefault="00B45639" w:rsidP="00B45639">
      <w:pPr>
        <w:rPr>
          <w:lang w:val="sl-SI"/>
        </w:rPr>
      </w:pPr>
    </w:p>
    <w:p w14:paraId="4D332B94" w14:textId="77777777" w:rsidR="007677E3" w:rsidRPr="00601AC0" w:rsidRDefault="007677E3" w:rsidP="00B45639">
      <w:pPr>
        <w:rPr>
          <w:lang w:val="sl-SI"/>
        </w:rPr>
      </w:pPr>
      <w:r w:rsidRPr="00601AC0">
        <w:rPr>
          <w:lang w:val="sl-SI"/>
        </w:rPr>
        <w:t xml:space="preserve">Kot spodbudo za menjavo lastništva avtomobila za uporabo različnih storitev mobilnosti, kot so začasni najem avtomobila po potrebi, delitev avtomobila ali kolesa, javni prevoz ipd., so gospodinjstva izpostavila naslednje pogoje: dobre povezave (42 %), pogoj, da javni prevoz ne sme trajati bistveno dlje kot vožnja z avtomobilom (38 %), zagotovljenost povezave (28 %), nižja ceno prevoza (26 %) in pogoj, da takšen način prevoza prispeva k čistejšemu okolju (15 %). </w:t>
      </w:r>
    </w:p>
    <w:p w14:paraId="17359A8F" w14:textId="77777777" w:rsidR="00B45639" w:rsidRPr="00601AC0" w:rsidRDefault="00B45639" w:rsidP="00B45639">
      <w:pPr>
        <w:rPr>
          <w:lang w:val="sl-SI"/>
        </w:rPr>
      </w:pPr>
    </w:p>
    <w:p w14:paraId="3F1BA0E9" w14:textId="70B2D22A" w:rsidR="007677E3" w:rsidRPr="00601AC0" w:rsidRDefault="007677E3" w:rsidP="00B45639">
      <w:pPr>
        <w:rPr>
          <w:lang w:val="sl-SI"/>
        </w:rPr>
      </w:pPr>
      <w:r w:rsidRPr="00601AC0">
        <w:rPr>
          <w:lang w:val="sl-SI"/>
        </w:rPr>
        <w:t xml:space="preserve">V skupino gospodinjstev, ki so pripravljena uporabljati omenjene alternativne oblike prevoza, smo vključili anketirana gospodinjstev, ki so na vprašanje, kako verjetno je, da bodo v naslednjih 12 mesecih povečala uporabo navedenih oblike prevoza, odgovorila »zagotovo« ali »zelo je verjetno«. </w:t>
      </w:r>
      <w:bookmarkStart w:id="3" w:name="_Hlk156654414"/>
      <w:r w:rsidRPr="00601AC0">
        <w:rPr>
          <w:lang w:val="sl-SI"/>
        </w:rPr>
        <w:t xml:space="preserve">Petina takšnih anketirancev (21 %) je pripravljena pogosteje hoditi, po dobra sedmina pa je pripravljena pogosteje uporabljati javni potniški prevoz  (16 %) oziroma kolesa (15 %). </w:t>
      </w:r>
      <w:bookmarkEnd w:id="3"/>
      <w:r w:rsidRPr="00601AC0">
        <w:rPr>
          <w:lang w:val="sl-SI"/>
        </w:rPr>
        <w:t xml:space="preserve">Le majhen delež vprašanih gospodinjstev (7 %) je navedel, da je pripravljen souporabljati osebni avtomobil. </w:t>
      </w:r>
    </w:p>
    <w:p w14:paraId="30DB16D4" w14:textId="77777777" w:rsidR="00B45639" w:rsidRPr="00601AC0" w:rsidRDefault="00B45639" w:rsidP="00B45639">
      <w:pPr>
        <w:rPr>
          <w:lang w:val="sl-SI"/>
        </w:rPr>
      </w:pPr>
    </w:p>
    <w:p w14:paraId="21F8E3D0" w14:textId="31CD6CFE" w:rsidR="007677E3" w:rsidRPr="00601AC0" w:rsidRDefault="007677E3" w:rsidP="00B45639">
      <w:pPr>
        <w:rPr>
          <w:lang w:val="sl-SI"/>
        </w:rPr>
      </w:pPr>
      <w:r w:rsidRPr="00601AC0">
        <w:rPr>
          <w:lang w:val="sl-SI"/>
        </w:rPr>
        <w:t>Primerjava rezultatov raziskave REUS kaže, da  v obdobju od leta 2019 do leta 2022 ni bilo bistvenih sprememb.</w:t>
      </w:r>
    </w:p>
    <w:bookmarkEnd w:id="2"/>
    <w:p w14:paraId="386FF3A6" w14:textId="77777777" w:rsidR="00870887" w:rsidRPr="00601AC0" w:rsidRDefault="00870887" w:rsidP="00106EAA">
      <w:pPr>
        <w:rPr>
          <w:lang w:val="sl-SI"/>
        </w:rPr>
      </w:pPr>
    </w:p>
    <w:p w14:paraId="187263E7" w14:textId="77777777" w:rsidR="000953C7" w:rsidRPr="00601AC0" w:rsidRDefault="000953C7" w:rsidP="00106EAA">
      <w:pPr>
        <w:rPr>
          <w:lang w:val="sl-SI"/>
        </w:rPr>
      </w:pPr>
    </w:p>
    <w:p w14:paraId="3C38A41F" w14:textId="77777777" w:rsidR="00676D57" w:rsidRPr="00601AC0" w:rsidRDefault="00676D57">
      <w:pPr>
        <w:rPr>
          <w:b/>
          <w:bCs/>
          <w:sz w:val="24"/>
          <w:szCs w:val="24"/>
          <w:lang w:val="sl-SI"/>
        </w:rPr>
      </w:pPr>
      <w:r w:rsidRPr="00601AC0">
        <w:rPr>
          <w:b/>
          <w:bCs/>
          <w:sz w:val="24"/>
          <w:szCs w:val="24"/>
          <w:lang w:val="sl-SI"/>
        </w:rPr>
        <w:br w:type="page"/>
      </w:r>
    </w:p>
    <w:p w14:paraId="6FED2FCB" w14:textId="5607154D" w:rsidR="00A94BB2" w:rsidRPr="00601AC0" w:rsidRDefault="00A94BB2" w:rsidP="00106EAA">
      <w:pPr>
        <w:rPr>
          <w:b/>
          <w:bCs/>
          <w:sz w:val="24"/>
          <w:szCs w:val="24"/>
          <w:lang w:val="sl-SI"/>
        </w:rPr>
      </w:pPr>
      <w:proofErr w:type="spellStart"/>
      <w:r w:rsidRPr="00601AC0">
        <w:rPr>
          <w:b/>
          <w:bCs/>
          <w:sz w:val="24"/>
          <w:szCs w:val="24"/>
          <w:lang w:val="sl-SI"/>
        </w:rPr>
        <w:lastRenderedPageBreak/>
        <w:t>Infografik</w:t>
      </w:r>
      <w:r w:rsidR="0092413D" w:rsidRPr="00601AC0">
        <w:rPr>
          <w:b/>
          <w:bCs/>
          <w:sz w:val="24"/>
          <w:szCs w:val="24"/>
          <w:lang w:val="sl-SI"/>
        </w:rPr>
        <w:t>e</w:t>
      </w:r>
      <w:proofErr w:type="spellEnd"/>
    </w:p>
    <w:p w14:paraId="580C1BA7" w14:textId="77777777" w:rsidR="00A94BB2" w:rsidRPr="00601AC0" w:rsidRDefault="00A94BB2" w:rsidP="00106EAA">
      <w:pPr>
        <w:rPr>
          <w:lang w:val="sl-SI"/>
        </w:rPr>
      </w:pPr>
    </w:p>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553"/>
      </w:tblGrid>
      <w:tr w:rsidR="00400674" w:rsidRPr="003734E4" w14:paraId="7BB5F9E3" w14:textId="77777777" w:rsidTr="00823298">
        <w:trPr>
          <w:trHeight w:val="3323"/>
        </w:trPr>
        <w:tc>
          <w:tcPr>
            <w:tcW w:w="4656" w:type="dxa"/>
          </w:tcPr>
          <w:p w14:paraId="17BB21EA" w14:textId="1DD2CE62" w:rsidR="00400674" w:rsidRPr="00601AC0" w:rsidRDefault="0092413D" w:rsidP="00106EAA">
            <w:pPr>
              <w:rPr>
                <w:highlight w:val="yellow"/>
                <w:lang w:val="sl-SI"/>
              </w:rPr>
            </w:pPr>
            <w:r w:rsidRPr="00601AC0">
              <w:rPr>
                <w:noProof/>
              </w:rPr>
              <w:drawing>
                <wp:inline distT="0" distB="0" distL="0" distR="0" wp14:anchorId="3B443A20" wp14:editId="5AE5BCEE">
                  <wp:extent cx="2324100" cy="1743011"/>
                  <wp:effectExtent l="0" t="0" r="0" b="0"/>
                  <wp:docPr id="1532674907"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74907" name="Grafik 1" descr="Ein Bild, das Text, Schrift, Screenshot, Grafike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2410" cy="1749243"/>
                          </a:xfrm>
                          <a:prstGeom prst="rect">
                            <a:avLst/>
                          </a:prstGeom>
                          <a:noFill/>
                          <a:ln>
                            <a:noFill/>
                          </a:ln>
                        </pic:spPr>
                      </pic:pic>
                    </a:graphicData>
                  </a:graphic>
                </wp:inline>
              </w:drawing>
            </w:r>
          </w:p>
        </w:tc>
        <w:tc>
          <w:tcPr>
            <w:tcW w:w="4553" w:type="dxa"/>
          </w:tcPr>
          <w:p w14:paraId="43D8A4EE" w14:textId="0F9173FE" w:rsidR="00400674" w:rsidRPr="00601AC0" w:rsidRDefault="00400674" w:rsidP="00400674">
            <w:pPr>
              <w:spacing w:line="276" w:lineRule="auto"/>
              <w:rPr>
                <w:lang w:val="sl-SI"/>
              </w:rPr>
            </w:pPr>
            <w:r w:rsidRPr="00601AC0">
              <w:rPr>
                <w:b/>
                <w:bCs/>
                <w:lang w:val="sl-SI"/>
              </w:rPr>
              <w:t>Besedilo pod sliko:</w:t>
            </w:r>
            <w:r w:rsidRPr="00601AC0">
              <w:rPr>
                <w:lang w:val="sl-SI"/>
              </w:rPr>
              <w:br/>
              <w:t xml:space="preserve">Osebni avtomobil je glavna izbira prevoza za pot na delo v kraju bivanja </w:t>
            </w:r>
            <w:r w:rsidR="00C454B3" w:rsidRPr="00C454B3">
              <w:rPr>
                <w:color w:val="000000"/>
                <w:sz w:val="20"/>
                <w:szCs w:val="20"/>
                <w:lang w:val="sl-SI"/>
              </w:rPr>
              <w:t xml:space="preserve">(Vir: </w:t>
            </w:r>
            <w:r w:rsidR="00C454B3" w:rsidRPr="00C454B3">
              <w:rPr>
                <w:sz w:val="20"/>
                <w:szCs w:val="20"/>
                <w:lang w:val="sl-SI"/>
              </w:rPr>
              <w:t>REUS 2022</w:t>
            </w:r>
            <w:r w:rsidR="00C454B3" w:rsidRPr="00C454B3">
              <w:rPr>
                <w:color w:val="000000"/>
                <w:sz w:val="20"/>
                <w:szCs w:val="20"/>
                <w:lang w:val="sl-SI"/>
              </w:rPr>
              <w:t>)</w:t>
            </w:r>
            <w:r w:rsidRPr="00601AC0">
              <w:rPr>
                <w:lang w:val="sl-SI"/>
              </w:rPr>
              <w:br/>
            </w:r>
          </w:p>
          <w:p w14:paraId="0110C72F" w14:textId="719BF2DD" w:rsidR="00400674" w:rsidRPr="00601AC0" w:rsidRDefault="00400674" w:rsidP="00400674">
            <w:pPr>
              <w:rPr>
                <w:lang w:val="sl-SI"/>
              </w:rPr>
            </w:pPr>
            <w:r w:rsidRPr="00601AC0">
              <w:rPr>
                <w:b/>
                <w:bCs/>
                <w:lang w:val="sl-SI"/>
              </w:rPr>
              <w:t xml:space="preserve">Nadomestno besedilo (alt </w:t>
            </w:r>
            <w:proofErr w:type="spellStart"/>
            <w:r w:rsidRPr="00601AC0">
              <w:rPr>
                <w:b/>
                <w:bCs/>
                <w:lang w:val="sl-SI"/>
              </w:rPr>
              <w:t>text</w:t>
            </w:r>
            <w:proofErr w:type="spellEnd"/>
            <w:r w:rsidRPr="00601AC0">
              <w:rPr>
                <w:b/>
                <w:bCs/>
                <w:lang w:val="sl-SI"/>
              </w:rPr>
              <w:t>):</w:t>
            </w:r>
            <w:r w:rsidRPr="00601AC0">
              <w:rPr>
                <w:lang w:val="sl-SI"/>
              </w:rPr>
              <w:t xml:space="preserve"> </w:t>
            </w:r>
            <w:r w:rsidRPr="00601AC0">
              <w:rPr>
                <w:lang w:val="sl-SI"/>
              </w:rPr>
              <w:br/>
              <w:t>Osebni avtomobil je glavna izbira prevoza za pot na delo v kraju bivanja.</w:t>
            </w:r>
          </w:p>
        </w:tc>
      </w:tr>
      <w:tr w:rsidR="00A94BB2" w:rsidRPr="003734E4" w14:paraId="38FFE690" w14:textId="77777777" w:rsidTr="00823298">
        <w:trPr>
          <w:trHeight w:val="3323"/>
        </w:trPr>
        <w:tc>
          <w:tcPr>
            <w:tcW w:w="4656" w:type="dxa"/>
          </w:tcPr>
          <w:p w14:paraId="65617022" w14:textId="67599D55" w:rsidR="00A94BB2" w:rsidRPr="00601AC0" w:rsidRDefault="0092413D" w:rsidP="00106EAA">
            <w:pPr>
              <w:rPr>
                <w:lang w:val="sl-SI"/>
              </w:rPr>
            </w:pPr>
            <w:r w:rsidRPr="00601AC0">
              <w:rPr>
                <w:noProof/>
              </w:rPr>
              <w:drawing>
                <wp:inline distT="0" distB="0" distL="0" distR="0" wp14:anchorId="11192184" wp14:editId="5D1D958B">
                  <wp:extent cx="2349586" cy="1762125"/>
                  <wp:effectExtent l="0" t="0" r="0" b="0"/>
                  <wp:docPr id="11264018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262" cy="1764132"/>
                          </a:xfrm>
                          <a:prstGeom prst="rect">
                            <a:avLst/>
                          </a:prstGeom>
                          <a:noFill/>
                          <a:ln>
                            <a:noFill/>
                          </a:ln>
                        </pic:spPr>
                      </pic:pic>
                    </a:graphicData>
                  </a:graphic>
                </wp:inline>
              </w:drawing>
            </w:r>
          </w:p>
        </w:tc>
        <w:tc>
          <w:tcPr>
            <w:tcW w:w="4553" w:type="dxa"/>
          </w:tcPr>
          <w:p w14:paraId="219818FA" w14:textId="12AD91FA" w:rsidR="00A94BB2" w:rsidRPr="00601AC0" w:rsidRDefault="00A94BB2" w:rsidP="00B12829">
            <w:pPr>
              <w:spacing w:line="276" w:lineRule="auto"/>
              <w:rPr>
                <w:lang w:val="sl-SI"/>
              </w:rPr>
            </w:pPr>
            <w:r w:rsidRPr="00601AC0">
              <w:rPr>
                <w:b/>
                <w:bCs/>
                <w:lang w:val="sl-SI"/>
              </w:rPr>
              <w:t>Besedilo pod sliko:</w:t>
            </w:r>
            <w:r w:rsidR="00106EAA" w:rsidRPr="00601AC0">
              <w:rPr>
                <w:lang w:val="sl-SI"/>
              </w:rPr>
              <w:br/>
              <w:t>Glavna izbira prevoza za pot na delo v kraju bivanja</w:t>
            </w:r>
            <w:r w:rsidR="00C454B3">
              <w:rPr>
                <w:lang w:val="sl-SI"/>
              </w:rPr>
              <w:t xml:space="preserve"> </w:t>
            </w:r>
            <w:r w:rsidR="00C454B3" w:rsidRPr="00C454B3">
              <w:rPr>
                <w:color w:val="000000"/>
                <w:sz w:val="20"/>
                <w:szCs w:val="20"/>
                <w:lang w:val="sl-SI"/>
              </w:rPr>
              <w:t xml:space="preserve">(Vir: </w:t>
            </w:r>
            <w:r w:rsidR="00C454B3" w:rsidRPr="00C454B3">
              <w:rPr>
                <w:sz w:val="20"/>
                <w:szCs w:val="20"/>
                <w:lang w:val="sl-SI"/>
              </w:rPr>
              <w:t>REUS 2022</w:t>
            </w:r>
            <w:r w:rsidR="00C454B3" w:rsidRPr="00C454B3">
              <w:rPr>
                <w:color w:val="000000"/>
                <w:sz w:val="20"/>
                <w:szCs w:val="20"/>
                <w:lang w:val="sl-SI"/>
              </w:rPr>
              <w:t>)</w:t>
            </w:r>
            <w:r w:rsidRPr="00601AC0">
              <w:rPr>
                <w:lang w:val="sl-SI"/>
              </w:rPr>
              <w:br/>
            </w:r>
          </w:p>
          <w:p w14:paraId="4909675C" w14:textId="52FEEC2F" w:rsidR="00A94BB2" w:rsidRPr="00601AC0" w:rsidRDefault="00A94BB2" w:rsidP="00B12829">
            <w:pPr>
              <w:spacing w:line="276" w:lineRule="auto"/>
              <w:rPr>
                <w:b/>
                <w:bCs/>
                <w:lang w:val="sl-SI"/>
              </w:rPr>
            </w:pPr>
            <w:r w:rsidRPr="00601AC0">
              <w:rPr>
                <w:b/>
                <w:bCs/>
                <w:lang w:val="sl-SI"/>
              </w:rPr>
              <w:t xml:space="preserve">Nadomestno besedilo (alt </w:t>
            </w:r>
            <w:proofErr w:type="spellStart"/>
            <w:r w:rsidRPr="00601AC0">
              <w:rPr>
                <w:b/>
                <w:bCs/>
                <w:lang w:val="sl-SI"/>
              </w:rPr>
              <w:t>text</w:t>
            </w:r>
            <w:proofErr w:type="spellEnd"/>
            <w:r w:rsidRPr="00601AC0">
              <w:rPr>
                <w:b/>
                <w:bCs/>
                <w:lang w:val="sl-SI"/>
              </w:rPr>
              <w:t>):</w:t>
            </w:r>
            <w:r w:rsidRPr="00601AC0">
              <w:rPr>
                <w:lang w:val="sl-SI"/>
              </w:rPr>
              <w:t xml:space="preserve"> </w:t>
            </w:r>
            <w:r w:rsidR="00106EAA" w:rsidRPr="00601AC0">
              <w:rPr>
                <w:lang w:val="sl-SI"/>
              </w:rPr>
              <w:br/>
              <w:t>58 odstotkov gospodinjstev, ki delajo v kraju bivanja, uporablja avtomobil za pot na delo, 13 odstotkov gospodinjstev za pot na delo uporablja kolo, 8 odstotkov javni potniški prevoz, 9 odstotkov gospodinjstev pa v službo hodi peš.</w:t>
            </w:r>
          </w:p>
          <w:p w14:paraId="6617C57B" w14:textId="1FD2038E" w:rsidR="00870887" w:rsidRPr="00601AC0" w:rsidRDefault="00870887" w:rsidP="00106EAA">
            <w:pPr>
              <w:rPr>
                <w:lang w:val="sl-SI"/>
              </w:rPr>
            </w:pPr>
          </w:p>
        </w:tc>
      </w:tr>
    </w:tbl>
    <w:p w14:paraId="4F0E4ED4" w14:textId="77777777" w:rsidR="00A94BB2" w:rsidRPr="00601AC0" w:rsidRDefault="00A94BB2" w:rsidP="00106EAA">
      <w:pPr>
        <w:rPr>
          <w:lang w:val="sl-SI"/>
        </w:rPr>
      </w:pPr>
    </w:p>
    <w:p w14:paraId="459FC261" w14:textId="77777777" w:rsidR="00823298" w:rsidRPr="00601AC0" w:rsidRDefault="00823298" w:rsidP="00106EAA">
      <w:pPr>
        <w:rPr>
          <w:lang w:val="sl-SI"/>
        </w:rPr>
      </w:pPr>
    </w:p>
    <w:p w14:paraId="2B130275" w14:textId="77777777" w:rsidR="00106EAA" w:rsidRPr="00601AC0" w:rsidRDefault="00823298" w:rsidP="00106EAA">
      <w:pPr>
        <w:rPr>
          <w:lang w:val="pl-PL"/>
        </w:rPr>
      </w:pPr>
      <w:r w:rsidRPr="00601AC0">
        <w:rPr>
          <w:b/>
          <w:bCs/>
          <w:lang w:val="pl-PL"/>
        </w:rPr>
        <w:t>Medijska soba Raziskave REUS</w:t>
      </w:r>
      <w:r w:rsidRPr="00601AC0">
        <w:rPr>
          <w:lang w:val="pl-PL"/>
        </w:rPr>
        <w:br/>
      </w:r>
    </w:p>
    <w:p w14:paraId="1CF0E253" w14:textId="294083F4" w:rsidR="00823298" w:rsidRPr="00601AC0" w:rsidRDefault="00823298" w:rsidP="00106EAA">
      <w:pPr>
        <w:rPr>
          <w:lang w:val="pl-PL"/>
        </w:rPr>
      </w:pPr>
      <w:r w:rsidRPr="00601AC0">
        <w:rPr>
          <w:lang w:val="pl-PL"/>
        </w:rPr>
        <w:t xml:space="preserve">Gradiva so na voljo na spletni strani: </w:t>
      </w:r>
      <w:r>
        <w:fldChar w:fldCharType="begin"/>
      </w:r>
      <w:r w:rsidRPr="003734E4">
        <w:rPr>
          <w:lang w:val="sl-SI"/>
        </w:rPr>
        <w:instrText>HYPERLINK "https://mediji.reus.si/"</w:instrText>
      </w:r>
      <w:r>
        <w:fldChar w:fldCharType="separate"/>
      </w:r>
      <w:r w:rsidRPr="00601AC0">
        <w:rPr>
          <w:rStyle w:val="Hiperpovezava"/>
          <w:lang w:val="pl-PL"/>
        </w:rPr>
        <w:t>https://mediji.reus.si/</w:t>
      </w:r>
      <w:r>
        <w:rPr>
          <w:rStyle w:val="Hiperpovezava"/>
          <w:lang w:val="pl-PL"/>
        </w:rPr>
        <w:fldChar w:fldCharType="end"/>
      </w:r>
    </w:p>
    <w:p w14:paraId="5DC6A8A4" w14:textId="77777777" w:rsidR="00106EAA" w:rsidRPr="00601AC0" w:rsidRDefault="00106EAA" w:rsidP="00106EAA">
      <w:pPr>
        <w:rPr>
          <w:lang w:val="pl-PL"/>
        </w:rPr>
      </w:pPr>
    </w:p>
    <w:p w14:paraId="5F56D9EC" w14:textId="78011D1C" w:rsidR="00823298" w:rsidRPr="00601AC0" w:rsidRDefault="00823298" w:rsidP="00106EAA">
      <w:pPr>
        <w:rPr>
          <w:lang w:val="pl-PL"/>
        </w:rPr>
      </w:pPr>
      <w:r w:rsidRPr="00601AC0">
        <w:rPr>
          <w:lang w:val="pl-PL"/>
        </w:rPr>
        <w:t>Besedila in grafične elemente, lahko uporabljate pod pogojem, da navedete vir:</w:t>
      </w:r>
      <w:r w:rsidRPr="00601AC0">
        <w:rPr>
          <w:lang w:val="pl-PL"/>
        </w:rPr>
        <w:br/>
        <w:t xml:space="preserve">Raziskava energetske učinkovitosti Slovenije – REUS 2022 ali </w:t>
      </w:r>
      <w:r w:rsidR="00262493" w:rsidRPr="00601AC0">
        <w:rPr>
          <w:lang w:val="pl-PL"/>
        </w:rPr>
        <w:t xml:space="preserve">na kratko </w:t>
      </w:r>
      <w:r w:rsidRPr="00601AC0">
        <w:rPr>
          <w:lang w:val="pl-PL"/>
        </w:rPr>
        <w:t>REUS 2022</w:t>
      </w:r>
    </w:p>
    <w:p w14:paraId="03EB32BD" w14:textId="46F5252B" w:rsidR="00D217AE" w:rsidRPr="00601AC0" w:rsidRDefault="00D217AE" w:rsidP="00106EAA">
      <w:pPr>
        <w:rPr>
          <w:rFonts w:eastAsia="Times New Roman"/>
          <w:lang w:val="sl-SI"/>
        </w:rPr>
      </w:pPr>
      <w:r w:rsidRPr="00601AC0">
        <w:rPr>
          <w:lang w:val="sl-SI"/>
        </w:rPr>
        <w:br w:type="page"/>
      </w:r>
    </w:p>
    <w:p w14:paraId="3AABC238" w14:textId="3F42E22A" w:rsidR="00720FEB" w:rsidRPr="00601AC0" w:rsidRDefault="00720FEB" w:rsidP="00106EAA">
      <w:pPr>
        <w:rPr>
          <w:b/>
          <w:bCs/>
          <w:lang w:val="sl-SI"/>
        </w:rPr>
      </w:pPr>
      <w:proofErr w:type="spellStart"/>
      <w:r w:rsidRPr="00601AC0">
        <w:rPr>
          <w:b/>
          <w:bCs/>
          <w:lang w:val="sl-SI"/>
        </w:rPr>
        <w:lastRenderedPageBreak/>
        <w:t>Okoljski</w:t>
      </w:r>
      <w:proofErr w:type="spellEnd"/>
      <w:r w:rsidRPr="00601AC0">
        <w:rPr>
          <w:b/>
          <w:bCs/>
          <w:lang w:val="sl-SI"/>
        </w:rPr>
        <w:t xml:space="preserve"> kazalci in raziskava REUS</w:t>
      </w:r>
    </w:p>
    <w:p w14:paraId="61F9E6FB" w14:textId="158C054A" w:rsidR="00473E4A" w:rsidRPr="00601AC0" w:rsidRDefault="00473E4A" w:rsidP="00473E4A">
      <w:pPr>
        <w:rPr>
          <w:lang w:val="sl-SI"/>
        </w:rPr>
      </w:pPr>
      <w:proofErr w:type="spellStart"/>
      <w:r w:rsidRPr="00601AC0">
        <w:rPr>
          <w:lang w:val="sl-SI"/>
        </w:rPr>
        <w:t>Okoljski</w:t>
      </w:r>
      <w:proofErr w:type="spellEnd"/>
      <w:r w:rsidRPr="00601AC0">
        <w:rPr>
          <w:lang w:val="sl-SI"/>
        </w:rPr>
        <w:t xml:space="preserve"> kazalec »Odnos javnosti do okolju prijaznega prometa« s področja vedenja in ravnanja z energijo je objavljen na spletni strani Agencije Republike Slovenije za okolje (ARSO) v spletni aplikaciji Kazalci okolja v Sloveniji: </w:t>
      </w:r>
    </w:p>
    <w:p w14:paraId="02DA0D63" w14:textId="77777777" w:rsidR="00473E4A" w:rsidRPr="00601AC0" w:rsidRDefault="00473E4A" w:rsidP="00473E4A">
      <w:pPr>
        <w:rPr>
          <w:lang w:val="sl-SI"/>
        </w:rPr>
      </w:pPr>
    </w:p>
    <w:p w14:paraId="2F0598C9" w14:textId="77777777" w:rsidR="00377D3D" w:rsidRPr="00377D3D" w:rsidRDefault="00377D3D" w:rsidP="00106EAA">
      <w:pPr>
        <w:rPr>
          <w:rFonts w:eastAsia="Times New Roman"/>
          <w:sz w:val="24"/>
          <w:szCs w:val="24"/>
          <w:lang w:val="sl-SI"/>
        </w:rPr>
      </w:pPr>
      <w:hyperlink r:id="rId9" w:history="1">
        <w:r w:rsidRPr="00377D3D">
          <w:rPr>
            <w:rStyle w:val="Hiperpovezava"/>
            <w:rFonts w:eastAsia="Times New Roman"/>
            <w:sz w:val="24"/>
            <w:szCs w:val="24"/>
            <w:lang w:val="sl-SI"/>
          </w:rPr>
          <w:t>[RE04] Odnos javnosti do okolju prijaznega prometa</w:t>
        </w:r>
      </w:hyperlink>
    </w:p>
    <w:p w14:paraId="4C257CE6" w14:textId="77777777" w:rsidR="00377D3D" w:rsidRDefault="00377D3D" w:rsidP="00106EAA">
      <w:pPr>
        <w:rPr>
          <w:rFonts w:ascii="Times New Roman" w:eastAsia="Times New Roman" w:hAnsi="Times New Roman" w:cs="Times New Roman"/>
          <w:sz w:val="24"/>
          <w:szCs w:val="24"/>
          <w:lang w:val="sl-SI"/>
        </w:rPr>
      </w:pPr>
    </w:p>
    <w:p w14:paraId="3F393620" w14:textId="04C31C68" w:rsidR="00B764E2" w:rsidRPr="00601AC0" w:rsidRDefault="00B764E2" w:rsidP="00106EAA">
      <w:pPr>
        <w:rPr>
          <w:lang w:val="sl-SI"/>
        </w:rPr>
      </w:pPr>
      <w:r w:rsidRPr="00601AC0">
        <w:rPr>
          <w:lang w:val="sl-SI"/>
        </w:rPr>
        <w:t xml:space="preserve">Raziskava energetske učinkovitosti Slovenije za gospodinjstva – REUS GOS kaže, koliko so slovenska gospodinjstva energetsko učinkovita, kako ravnajo z energijo in kje imajo potenciale za zmanjšanje porabe energije. Podatki so podlaga za pripravo </w:t>
      </w:r>
      <w:proofErr w:type="spellStart"/>
      <w:r w:rsidRPr="00601AC0">
        <w:rPr>
          <w:lang w:val="sl-SI"/>
        </w:rPr>
        <w:t>okoljskih</w:t>
      </w:r>
      <w:proofErr w:type="spellEnd"/>
      <w:r w:rsidRPr="00601AC0">
        <w:rPr>
          <w:lang w:val="sl-SI"/>
        </w:rPr>
        <w:t xml:space="preserve"> kazalcev vedenja in ravnanja z energijo.</w:t>
      </w:r>
    </w:p>
    <w:p w14:paraId="6B2FB18D" w14:textId="77777777" w:rsidR="00106EAA" w:rsidRPr="00601AC0" w:rsidRDefault="00106EAA" w:rsidP="00106EAA">
      <w:pPr>
        <w:rPr>
          <w:lang w:val="sl-SI"/>
        </w:rPr>
      </w:pPr>
    </w:p>
    <w:p w14:paraId="10DE4989" w14:textId="77777777" w:rsidR="00B764E2" w:rsidRPr="00601AC0" w:rsidRDefault="00B764E2" w:rsidP="00106EAA">
      <w:pPr>
        <w:rPr>
          <w:lang w:val="sl-SI"/>
        </w:rPr>
      </w:pPr>
      <w:r w:rsidRPr="00601AC0">
        <w:rPr>
          <w:lang w:val="sl-SI"/>
        </w:rPr>
        <w:t xml:space="preserve">V okvirju raziskave REUS 2022 za gospodinjstva je sodelovalo 1.013 slovenskih gospodinjstev. Priprava vzorca s strani Statističnega urada Republike Slovenije (SURS) zagotavlja statistično značilnost rezultatov. Podatki so </w:t>
      </w:r>
      <w:proofErr w:type="spellStart"/>
      <w:r w:rsidRPr="00601AC0">
        <w:rPr>
          <w:lang w:val="sl-SI"/>
        </w:rPr>
        <w:t>uteženi</w:t>
      </w:r>
      <w:proofErr w:type="spellEnd"/>
      <w:r w:rsidRPr="00601AC0">
        <w:rPr>
          <w:lang w:val="sl-SI"/>
        </w:rPr>
        <w:t xml:space="preserve"> in reprezentativni po naslednjih lastnostih: število članov gospodinjstva, tip naselja, regija in tip stavbe.</w:t>
      </w:r>
    </w:p>
    <w:p w14:paraId="00A58179" w14:textId="77777777" w:rsidR="00106EAA" w:rsidRPr="00601AC0" w:rsidRDefault="00106EAA" w:rsidP="00106EAA">
      <w:pPr>
        <w:rPr>
          <w:lang w:val="sl-SI"/>
        </w:rPr>
      </w:pPr>
    </w:p>
    <w:p w14:paraId="3AB7D36D" w14:textId="25CB3B0F" w:rsidR="00B764E2" w:rsidRPr="00601AC0" w:rsidRDefault="00B764E2" w:rsidP="00106EAA">
      <w:pPr>
        <w:rPr>
          <w:lang w:val="sl-SI"/>
        </w:rPr>
      </w:pPr>
      <w:r w:rsidRPr="00601AC0">
        <w:rPr>
          <w:lang w:val="sl-SI"/>
        </w:rPr>
        <w:t xml:space="preserve">Raziskava REUS 2022 je deveti val raziskave REUS za gospodinjstva, ki se izvaja od leta 2009. Glavni sofinancer je podjetje Borzen, raziskavo pa sofinancira tudi Ministrstvo za okolje, podnebje in energijo, ARSO.  </w:t>
      </w:r>
    </w:p>
    <w:p w14:paraId="0025217C" w14:textId="77777777" w:rsidR="006D4C52" w:rsidRPr="00601AC0" w:rsidRDefault="006D4C52" w:rsidP="00106EAA">
      <w:pPr>
        <w:rPr>
          <w:lang w:val="sl-SI"/>
        </w:rPr>
      </w:pPr>
    </w:p>
    <w:p w14:paraId="3936E174" w14:textId="77777777" w:rsidR="00B764E2" w:rsidRPr="00601AC0" w:rsidRDefault="00B764E2" w:rsidP="00106EAA">
      <w:pPr>
        <w:rPr>
          <w:lang w:val="sl-SI"/>
        </w:rPr>
      </w:pPr>
      <w:r w:rsidRPr="00601AC0">
        <w:rPr>
          <w:lang w:val="sl-SI"/>
        </w:rPr>
        <w:t>Raziskavo energetske učinkovitosti Slovenije –  REUS razvija Informa Echo, agencija za komuniciranje na področju učinkovite rabe energije.</w:t>
      </w:r>
    </w:p>
    <w:p w14:paraId="4ECB4BB2" w14:textId="77777777" w:rsidR="00720FEB" w:rsidRPr="00601AC0" w:rsidRDefault="00720FEB" w:rsidP="00106EAA">
      <w:pPr>
        <w:rPr>
          <w:lang w:val="sl-SI"/>
        </w:rPr>
      </w:pPr>
    </w:p>
    <w:p w14:paraId="6823C2E1" w14:textId="77777777" w:rsidR="00720FEB" w:rsidRPr="00601AC0" w:rsidRDefault="00720FEB" w:rsidP="00106EAA">
      <w:pPr>
        <w:rPr>
          <w:lang w:val="sl-SI"/>
        </w:rPr>
      </w:pPr>
    </w:p>
    <w:p w14:paraId="3EF81C10" w14:textId="77777777" w:rsidR="00720FEB" w:rsidRPr="00601AC0" w:rsidRDefault="00720FEB" w:rsidP="00106EAA">
      <w:pPr>
        <w:rPr>
          <w:lang w:val="sl-SI"/>
        </w:rPr>
      </w:pPr>
      <w:r w:rsidRPr="00601AC0">
        <w:rPr>
          <w:lang w:val="sl-SI"/>
        </w:rPr>
        <w:t>Kontakt</w:t>
      </w:r>
    </w:p>
    <w:p w14:paraId="4F5961FC" w14:textId="77777777" w:rsidR="00720FEB" w:rsidRPr="00601AC0" w:rsidRDefault="00720FEB" w:rsidP="00106EAA">
      <w:pPr>
        <w:rPr>
          <w:lang w:val="sl-SI"/>
        </w:rPr>
      </w:pPr>
    </w:p>
    <w:p w14:paraId="3310E806" w14:textId="77777777" w:rsidR="00720FEB" w:rsidRPr="00601AC0" w:rsidRDefault="00720FEB" w:rsidP="00106EAA">
      <w:pPr>
        <w:rPr>
          <w:lang w:val="sl-SI"/>
        </w:rPr>
      </w:pPr>
      <w:r w:rsidRPr="00601AC0">
        <w:rPr>
          <w:lang w:val="sl-SI"/>
        </w:rPr>
        <w:t>Rajko Dolinšek</w:t>
      </w:r>
    </w:p>
    <w:p w14:paraId="2AA2021A" w14:textId="77777777" w:rsidR="00720FEB" w:rsidRPr="00601AC0" w:rsidRDefault="00720FEB" w:rsidP="00106EAA">
      <w:pPr>
        <w:rPr>
          <w:lang w:val="sl-SI"/>
        </w:rPr>
      </w:pPr>
      <w:r w:rsidRPr="00601AC0">
        <w:rPr>
          <w:lang w:val="sl-SI"/>
        </w:rPr>
        <w:t>direktor Informa Echo in vodja projekta REUS</w:t>
      </w:r>
    </w:p>
    <w:p w14:paraId="243763B5" w14:textId="78D4FBF5" w:rsidR="00720FEB" w:rsidRPr="00601AC0" w:rsidRDefault="00720FEB" w:rsidP="00106EAA">
      <w:pPr>
        <w:rPr>
          <w:lang w:val="it-IT"/>
        </w:rPr>
      </w:pPr>
      <w:hyperlink r:id="rId10" w:history="1">
        <w:r w:rsidRPr="00601AC0">
          <w:rPr>
            <w:rStyle w:val="Hiperpovezava"/>
            <w:color w:val="auto"/>
            <w:lang w:val="it-IT"/>
          </w:rPr>
          <w:t>rajko.dolinsek@informa-ec</w:t>
        </w:r>
        <w:r w:rsidR="0092413D" w:rsidRPr="00601AC0">
          <w:rPr>
            <w:lang w:val="it-IT"/>
          </w:rPr>
          <w:t xml:space="preserve"> </w:t>
        </w:r>
        <w:r w:rsidRPr="00601AC0">
          <w:rPr>
            <w:rStyle w:val="Hiperpovezava"/>
            <w:color w:val="auto"/>
            <w:lang w:val="it-IT"/>
          </w:rPr>
          <w:t>ho.si</w:t>
        </w:r>
      </w:hyperlink>
      <w:r w:rsidRPr="00601AC0">
        <w:rPr>
          <w:lang w:val="it-IT"/>
        </w:rPr>
        <w:t xml:space="preserve"> </w:t>
      </w:r>
    </w:p>
    <w:p w14:paraId="7BF8DC6F" w14:textId="77777777" w:rsidR="00720FEB" w:rsidRPr="00601AC0" w:rsidRDefault="00720FEB" w:rsidP="00106EAA">
      <w:pPr>
        <w:rPr>
          <w:lang w:val="sl-SI"/>
        </w:rPr>
      </w:pPr>
      <w:r w:rsidRPr="00601AC0">
        <w:rPr>
          <w:lang w:val="it-IT"/>
        </w:rPr>
        <w:t>tel. 031 688 423</w:t>
      </w:r>
    </w:p>
    <w:p w14:paraId="152D8BAF" w14:textId="77777777" w:rsidR="00720FEB" w:rsidRPr="00601AC0" w:rsidRDefault="00720FEB" w:rsidP="00106EAA">
      <w:pPr>
        <w:rPr>
          <w:lang w:val="sl-SI"/>
        </w:rPr>
      </w:pPr>
    </w:p>
    <w:p w14:paraId="0F5467B5" w14:textId="77777777" w:rsidR="00720FEB" w:rsidRPr="00601AC0" w:rsidRDefault="00720FEB" w:rsidP="00106EAA">
      <w:pPr>
        <w:rPr>
          <w:lang w:val="sl-SI"/>
        </w:rPr>
      </w:pPr>
      <w:r w:rsidRPr="00601AC0">
        <w:rPr>
          <w:lang w:val="sl-SI"/>
        </w:rPr>
        <w:t xml:space="preserve">Raziskava energetske učinkovitosti Slovenije </w:t>
      </w:r>
    </w:p>
    <w:p w14:paraId="341B47E5" w14:textId="77777777" w:rsidR="00720FEB" w:rsidRPr="00601AC0" w:rsidRDefault="00720FEB" w:rsidP="00106EAA">
      <w:pPr>
        <w:rPr>
          <w:lang w:val="sl-SI"/>
        </w:rPr>
      </w:pPr>
      <w:r w:rsidRPr="00601AC0">
        <w:rPr>
          <w:lang w:val="sl-SI"/>
        </w:rPr>
        <w:t xml:space="preserve">za gospodinjstva − REUS GOS </w:t>
      </w:r>
    </w:p>
    <w:p w14:paraId="15A1FE6D" w14:textId="77777777" w:rsidR="00720FEB" w:rsidRPr="00601AC0" w:rsidRDefault="00720FEB" w:rsidP="00106EAA">
      <w:pPr>
        <w:rPr>
          <w:rStyle w:val="Hiperpovezava"/>
          <w:color w:val="auto"/>
          <w:lang w:val="sl-SI"/>
        </w:rPr>
      </w:pPr>
      <w:hyperlink r:id="rId11" w:history="1">
        <w:r w:rsidRPr="00601AC0">
          <w:rPr>
            <w:rStyle w:val="Hiperpovezava"/>
            <w:color w:val="auto"/>
            <w:lang w:val="sl-SI"/>
          </w:rPr>
          <w:t>https://www.reus.si/</w:t>
        </w:r>
      </w:hyperlink>
    </w:p>
    <w:p w14:paraId="02AA5419" w14:textId="77777777" w:rsidR="00720FEB" w:rsidRPr="00601AC0" w:rsidRDefault="00720FEB" w:rsidP="00106EAA">
      <w:pPr>
        <w:rPr>
          <w:rStyle w:val="Hiperpovezava"/>
          <w:lang w:val="sl-SI"/>
        </w:rPr>
      </w:pPr>
    </w:p>
    <w:p w14:paraId="5B68F4E8" w14:textId="77777777" w:rsidR="00720FEB" w:rsidRPr="00601AC0" w:rsidRDefault="00720FEB" w:rsidP="00106EAA">
      <w:pPr>
        <w:rPr>
          <w:lang w:val="sl-SI"/>
        </w:rPr>
      </w:pPr>
      <w:r w:rsidRPr="00601AC0">
        <w:rPr>
          <w:lang w:val="sl-SI"/>
        </w:rPr>
        <w:t xml:space="preserve">Glavni </w:t>
      </w:r>
      <w:proofErr w:type="spellStart"/>
      <w:r w:rsidRPr="00601AC0">
        <w:rPr>
          <w:lang w:val="sl-SI"/>
        </w:rPr>
        <w:t>sofinacer</w:t>
      </w:r>
      <w:proofErr w:type="spellEnd"/>
      <w:r w:rsidRPr="00601AC0">
        <w:rPr>
          <w:lang w:val="sl-SI"/>
        </w:rPr>
        <w:t xml:space="preserve"> raziskave REUS:</w:t>
      </w:r>
    </w:p>
    <w:p w14:paraId="64886077" w14:textId="77777777" w:rsidR="00720FEB" w:rsidRPr="00601AC0" w:rsidRDefault="00720FEB" w:rsidP="00106EAA">
      <w:pPr>
        <w:rPr>
          <w:lang w:val="sl-SI"/>
        </w:rPr>
      </w:pPr>
      <w:r w:rsidRPr="00601AC0">
        <w:rPr>
          <w:lang w:val="sl-SI"/>
        </w:rPr>
        <w:t>družba </w:t>
      </w:r>
      <w:hyperlink r:id="rId12" w:tgtFrame="_blank" w:history="1">
        <w:r w:rsidRPr="00601AC0">
          <w:rPr>
            <w:lang w:val="sl-SI"/>
          </w:rPr>
          <w:t>Borzen / Trajnostna energija</w:t>
        </w:r>
      </w:hyperlink>
    </w:p>
    <w:p w14:paraId="5EE9B38F" w14:textId="77777777" w:rsidR="00720FEB" w:rsidRPr="00601AC0" w:rsidRDefault="00720FEB" w:rsidP="00106EAA">
      <w:pPr>
        <w:rPr>
          <w:rStyle w:val="Hiperpovezava"/>
          <w:color w:val="auto"/>
          <w:u w:val="none"/>
          <w:lang w:val="sl-SI"/>
        </w:rPr>
      </w:pPr>
      <w:hyperlink r:id="rId13" w:history="1">
        <w:r w:rsidRPr="00601AC0">
          <w:rPr>
            <w:rStyle w:val="Hiperpovezava"/>
            <w:color w:val="auto"/>
            <w:lang w:val="sl-SI"/>
          </w:rPr>
          <w:t>www.trajnostnaenergija.si</w:t>
        </w:r>
      </w:hyperlink>
    </w:p>
    <w:p w14:paraId="03C97661" w14:textId="6F0C01BE" w:rsidR="00086B05" w:rsidRPr="00601AC0" w:rsidRDefault="00086B05" w:rsidP="00106EAA">
      <w:pPr>
        <w:rPr>
          <w:lang w:val="sl-SI"/>
        </w:rPr>
      </w:pPr>
    </w:p>
    <w:sectPr w:rsidR="00086B05" w:rsidRPr="00601AC0" w:rsidSect="00C75332">
      <w:headerReference w:type="default" r:id="rId14"/>
      <w:footerReference w:type="default" r:id="rId15"/>
      <w:pgSz w:w="11909" w:h="16834"/>
      <w:pgMar w:top="1417" w:right="1417" w:bottom="1560" w:left="1417" w:header="720" w:footer="116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6ACBC" w14:textId="77777777" w:rsidR="004C7626" w:rsidRDefault="004C7626" w:rsidP="00106EAA">
      <w:r>
        <w:separator/>
      </w:r>
    </w:p>
  </w:endnote>
  <w:endnote w:type="continuationSeparator" w:id="0">
    <w:p w14:paraId="6EA34F8F" w14:textId="77777777" w:rsidR="004C7626" w:rsidRDefault="004C7626" w:rsidP="001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50AF2" w14:textId="77777777" w:rsidR="00B81BC2" w:rsidRDefault="00B81BC2" w:rsidP="00106EAA">
    <w:pPr>
      <w:pStyle w:val="Noga"/>
      <w:rPr>
        <w:lang w:val="de-DE"/>
      </w:rPr>
    </w:pPr>
  </w:p>
  <w:p w14:paraId="46D5F546" w14:textId="77777777" w:rsidR="00B81BC2" w:rsidRDefault="00B81BC2" w:rsidP="00106EAA">
    <w:pPr>
      <w:pStyle w:val="Noga"/>
      <w:rPr>
        <w:lang w:val="de-DE"/>
      </w:rPr>
    </w:pPr>
  </w:p>
  <w:p w14:paraId="785342BE" w14:textId="132C6E6C" w:rsidR="00B61D42" w:rsidRPr="001546C3" w:rsidRDefault="001546C3" w:rsidP="00106EAA">
    <w:pPr>
      <w:pStyle w:val="Noga"/>
      <w:rPr>
        <w:lang w:val="de-DE"/>
      </w:rPr>
    </w:pPr>
    <w:r w:rsidRPr="00601AC0">
      <w:rPr>
        <w:sz w:val="18"/>
        <w:szCs w:val="18"/>
        <w:lang w:val="de-DE"/>
      </w:rPr>
      <w:t>Rajko Dolinšek, Informa Echo</w:t>
    </w:r>
    <w:r w:rsidRPr="00601AC0">
      <w:rPr>
        <w:sz w:val="18"/>
        <w:szCs w:val="18"/>
      </w:rPr>
      <w:ptab w:relativeTo="margin" w:alignment="center" w:leader="none"/>
    </w:r>
    <w:r w:rsidRPr="00601AC0">
      <w:rPr>
        <w:sz w:val="18"/>
        <w:szCs w:val="18"/>
      </w:rPr>
      <w:fldChar w:fldCharType="begin"/>
    </w:r>
    <w:r w:rsidRPr="003734E4">
      <w:rPr>
        <w:sz w:val="18"/>
        <w:szCs w:val="18"/>
        <w:lang w:val="nl-BE"/>
      </w:rPr>
      <w:instrText>PAGE   \* MERGEFORMAT</w:instrText>
    </w:r>
    <w:r w:rsidRPr="00601AC0">
      <w:rPr>
        <w:sz w:val="18"/>
        <w:szCs w:val="18"/>
      </w:rPr>
      <w:fldChar w:fldCharType="separate"/>
    </w:r>
    <w:r w:rsidRPr="003734E4">
      <w:rPr>
        <w:sz w:val="18"/>
        <w:szCs w:val="18"/>
        <w:lang w:val="nl-BE"/>
      </w:rPr>
      <w:t>3</w:t>
    </w:r>
    <w:r w:rsidRPr="00601AC0">
      <w:rPr>
        <w:sz w:val="18"/>
        <w:szCs w:val="18"/>
      </w:rPr>
      <w:fldChar w:fldCharType="end"/>
    </w:r>
    <w:r w:rsidRPr="003734E4">
      <w:rPr>
        <w:sz w:val="18"/>
        <w:szCs w:val="18"/>
        <w:lang w:val="nl-BE"/>
      </w:rPr>
      <w:t>/</w:t>
    </w:r>
    <w:r w:rsidRPr="00601AC0">
      <w:rPr>
        <w:sz w:val="18"/>
        <w:szCs w:val="18"/>
      </w:rPr>
      <w:fldChar w:fldCharType="begin"/>
    </w:r>
    <w:r w:rsidRPr="003734E4">
      <w:rPr>
        <w:sz w:val="18"/>
        <w:szCs w:val="18"/>
        <w:lang w:val="nl-BE"/>
      </w:rPr>
      <w:instrText xml:space="preserve"> NUMPAGES   \* MERGEFORMAT </w:instrText>
    </w:r>
    <w:r w:rsidRPr="00601AC0">
      <w:rPr>
        <w:sz w:val="18"/>
        <w:szCs w:val="18"/>
      </w:rPr>
      <w:fldChar w:fldCharType="separate"/>
    </w:r>
    <w:r w:rsidRPr="003734E4">
      <w:rPr>
        <w:sz w:val="18"/>
        <w:szCs w:val="18"/>
        <w:lang w:val="nl-BE"/>
      </w:rPr>
      <w:t>3</w:t>
    </w:r>
    <w:r w:rsidRPr="00601AC0">
      <w:rPr>
        <w:sz w:val="18"/>
        <w:szCs w:val="18"/>
      </w:rPr>
      <w:fldChar w:fldCharType="end"/>
    </w:r>
    <w:r w:rsidR="00601AC0" w:rsidRPr="003734E4">
      <w:rPr>
        <w:sz w:val="18"/>
        <w:szCs w:val="18"/>
        <w:lang w:val="nl-BE"/>
      </w:rPr>
      <w:tab/>
    </w:r>
    <w:r w:rsidR="00601AC0" w:rsidRPr="003734E4">
      <w:rPr>
        <w:sz w:val="18"/>
        <w:szCs w:val="18"/>
        <w:lang w:val="nl-BE"/>
      </w:rPr>
      <w:tab/>
      <w:t>V2 26.1.24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94937" w14:textId="77777777" w:rsidR="004C7626" w:rsidRDefault="004C7626" w:rsidP="00106EAA">
      <w:r>
        <w:separator/>
      </w:r>
    </w:p>
  </w:footnote>
  <w:footnote w:type="continuationSeparator" w:id="0">
    <w:p w14:paraId="25206B19" w14:textId="77777777" w:rsidR="004C7626" w:rsidRDefault="004C7626" w:rsidP="0010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AD4B72" w:rsidRPr="003734E4" w14:paraId="4F06906B" w14:textId="77777777" w:rsidTr="00B12829">
      <w:tc>
        <w:tcPr>
          <w:tcW w:w="4683" w:type="dxa"/>
        </w:tcPr>
        <w:p w14:paraId="1E135B78" w14:textId="77777777" w:rsidR="00AD4B72" w:rsidRDefault="00AD4B72" w:rsidP="00106EAA">
          <w:pPr>
            <w:rPr>
              <w:sz w:val="18"/>
              <w:szCs w:val="18"/>
              <w:lang w:val="sl-SI"/>
            </w:rPr>
          </w:pPr>
          <w:r>
            <w:rPr>
              <w:noProof/>
            </w:rPr>
            <w:drawing>
              <wp:inline distT="0" distB="0" distL="0" distR="0" wp14:anchorId="49DF3841" wp14:editId="137DF839">
                <wp:extent cx="1698328" cy="738205"/>
                <wp:effectExtent l="0" t="0" r="0" b="0"/>
                <wp:docPr id="850015456" name="Grafik 85001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5103" w:type="dxa"/>
        </w:tcPr>
        <w:p w14:paraId="67A8BA79" w14:textId="12D81395" w:rsidR="00AD4B72" w:rsidRPr="00B12829" w:rsidRDefault="00AD4B72" w:rsidP="00B12829">
          <w:pPr>
            <w:pStyle w:val="Naslov2"/>
            <w:rPr>
              <w:sz w:val="28"/>
              <w:szCs w:val="28"/>
              <w:lang w:val="sl-SI"/>
            </w:rPr>
          </w:pPr>
          <w:r w:rsidRPr="00B12829">
            <w:rPr>
              <w:sz w:val="28"/>
              <w:szCs w:val="28"/>
              <w:lang w:val="sl-SI"/>
            </w:rPr>
            <w:t>Raziskava energetske učinkovitosti Slovenije</w:t>
          </w:r>
          <w:r w:rsidR="00B12829" w:rsidRPr="00B12829">
            <w:rPr>
              <w:sz w:val="28"/>
              <w:szCs w:val="28"/>
              <w:lang w:val="sl-SI"/>
            </w:rPr>
            <w:t xml:space="preserve"> </w:t>
          </w:r>
          <w:r w:rsidR="001D05D4" w:rsidRPr="00B12829">
            <w:rPr>
              <w:sz w:val="28"/>
              <w:szCs w:val="28"/>
              <w:lang w:val="sl-SI"/>
            </w:rPr>
            <w:t>− REUS GOS 20</w:t>
          </w:r>
          <w:r w:rsidR="000E5F3E" w:rsidRPr="00B12829">
            <w:rPr>
              <w:sz w:val="28"/>
              <w:szCs w:val="28"/>
              <w:lang w:val="sl-SI"/>
            </w:rPr>
            <w:t>22</w:t>
          </w:r>
          <w:r w:rsidR="00B12829" w:rsidRPr="00B12829">
            <w:rPr>
              <w:sz w:val="28"/>
              <w:szCs w:val="28"/>
              <w:lang w:val="sl-SI"/>
            </w:rPr>
            <w:t xml:space="preserve"> </w:t>
          </w:r>
          <w:r w:rsidR="00B12829">
            <w:rPr>
              <w:sz w:val="28"/>
              <w:szCs w:val="28"/>
              <w:lang w:val="sl-SI"/>
            </w:rPr>
            <w:br/>
          </w:r>
          <w:r w:rsidR="00B12829" w:rsidRPr="00B12829">
            <w:rPr>
              <w:sz w:val="28"/>
              <w:szCs w:val="28"/>
              <w:lang w:val="sl-SI"/>
            </w:rPr>
            <w:t>za gospodinjstva</w:t>
          </w:r>
        </w:p>
      </w:tc>
    </w:tr>
  </w:tbl>
  <w:p w14:paraId="43A3E983" w14:textId="122C59CB" w:rsidR="00B61D42" w:rsidRPr="00B12829" w:rsidRDefault="00B61D42" w:rsidP="00106EAA">
    <w:pPr>
      <w:pStyle w:val="Naslov2"/>
      <w:rPr>
        <w:sz w:val="24"/>
        <w:szCs w:val="24"/>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B38B0"/>
    <w:multiLevelType w:val="multilevel"/>
    <w:tmpl w:val="EF1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C45CE6"/>
    <w:multiLevelType w:val="hybridMultilevel"/>
    <w:tmpl w:val="7F2E9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47241"/>
    <w:multiLevelType w:val="hybridMultilevel"/>
    <w:tmpl w:val="F97E07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10"/>
  </w:num>
  <w:num w:numId="2" w16cid:durableId="871503914">
    <w:abstractNumId w:val="14"/>
  </w:num>
  <w:num w:numId="3" w16cid:durableId="911234643">
    <w:abstractNumId w:val="4"/>
  </w:num>
  <w:num w:numId="4" w16cid:durableId="1565601917">
    <w:abstractNumId w:val="8"/>
  </w:num>
  <w:num w:numId="5" w16cid:durableId="1152521552">
    <w:abstractNumId w:val="1"/>
  </w:num>
  <w:num w:numId="6" w16cid:durableId="559176162">
    <w:abstractNumId w:val="7"/>
  </w:num>
  <w:num w:numId="7" w16cid:durableId="1773477155">
    <w:abstractNumId w:val="6"/>
  </w:num>
  <w:num w:numId="8" w16cid:durableId="1561405290">
    <w:abstractNumId w:val="13"/>
  </w:num>
  <w:num w:numId="9" w16cid:durableId="979653266">
    <w:abstractNumId w:val="12"/>
  </w:num>
  <w:num w:numId="10" w16cid:durableId="1425762662">
    <w:abstractNumId w:val="2"/>
  </w:num>
  <w:num w:numId="11" w16cid:durableId="1360736617">
    <w:abstractNumId w:val="3"/>
  </w:num>
  <w:num w:numId="12" w16cid:durableId="901135396">
    <w:abstractNumId w:val="15"/>
  </w:num>
  <w:num w:numId="13" w16cid:durableId="1872261202">
    <w:abstractNumId w:val="5"/>
  </w:num>
  <w:num w:numId="14" w16cid:durableId="2106799983">
    <w:abstractNumId w:val="11"/>
  </w:num>
  <w:num w:numId="15" w16cid:durableId="184786874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70A25"/>
    <w:rsid w:val="00086B05"/>
    <w:rsid w:val="000953C7"/>
    <w:rsid w:val="000B6572"/>
    <w:rsid w:val="000C77C4"/>
    <w:rsid w:val="000D1A4D"/>
    <w:rsid w:val="000D52CD"/>
    <w:rsid w:val="000E178A"/>
    <w:rsid w:val="000E425A"/>
    <w:rsid w:val="000E5F3E"/>
    <w:rsid w:val="00102A36"/>
    <w:rsid w:val="0010553C"/>
    <w:rsid w:val="00106EAA"/>
    <w:rsid w:val="001128B0"/>
    <w:rsid w:val="00115112"/>
    <w:rsid w:val="001546C3"/>
    <w:rsid w:val="00154CB6"/>
    <w:rsid w:val="00156638"/>
    <w:rsid w:val="001D05D4"/>
    <w:rsid w:val="001D3B6E"/>
    <w:rsid w:val="001F0CF6"/>
    <w:rsid w:val="002351D3"/>
    <w:rsid w:val="0026075B"/>
    <w:rsid w:val="00262493"/>
    <w:rsid w:val="002A4C94"/>
    <w:rsid w:val="002C0EF3"/>
    <w:rsid w:val="002F653A"/>
    <w:rsid w:val="00323BE0"/>
    <w:rsid w:val="0035481E"/>
    <w:rsid w:val="003665B1"/>
    <w:rsid w:val="003676F1"/>
    <w:rsid w:val="003734E4"/>
    <w:rsid w:val="00377D3D"/>
    <w:rsid w:val="00383B69"/>
    <w:rsid w:val="00383BB4"/>
    <w:rsid w:val="003C0184"/>
    <w:rsid w:val="003D0C77"/>
    <w:rsid w:val="00400674"/>
    <w:rsid w:val="00403587"/>
    <w:rsid w:val="00422691"/>
    <w:rsid w:val="00426DF2"/>
    <w:rsid w:val="00450F97"/>
    <w:rsid w:val="00473E4A"/>
    <w:rsid w:val="004823F8"/>
    <w:rsid w:val="004845E3"/>
    <w:rsid w:val="0048791B"/>
    <w:rsid w:val="00491DFC"/>
    <w:rsid w:val="004B5191"/>
    <w:rsid w:val="004C7626"/>
    <w:rsid w:val="004D35EF"/>
    <w:rsid w:val="00505A48"/>
    <w:rsid w:val="005135C9"/>
    <w:rsid w:val="00543FE7"/>
    <w:rsid w:val="00553D57"/>
    <w:rsid w:val="00557878"/>
    <w:rsid w:val="00591AF7"/>
    <w:rsid w:val="005B3C46"/>
    <w:rsid w:val="00601AC0"/>
    <w:rsid w:val="006078C7"/>
    <w:rsid w:val="00634734"/>
    <w:rsid w:val="00636C65"/>
    <w:rsid w:val="006422D8"/>
    <w:rsid w:val="0064589D"/>
    <w:rsid w:val="00652544"/>
    <w:rsid w:val="00653E14"/>
    <w:rsid w:val="006619B8"/>
    <w:rsid w:val="00676D57"/>
    <w:rsid w:val="006C7867"/>
    <w:rsid w:val="006D16A0"/>
    <w:rsid w:val="006D4C52"/>
    <w:rsid w:val="006E17B9"/>
    <w:rsid w:val="00704D56"/>
    <w:rsid w:val="00720FEB"/>
    <w:rsid w:val="007322FB"/>
    <w:rsid w:val="007426BD"/>
    <w:rsid w:val="007677E3"/>
    <w:rsid w:val="007B5912"/>
    <w:rsid w:val="007D10A2"/>
    <w:rsid w:val="007E7867"/>
    <w:rsid w:val="007F3CA0"/>
    <w:rsid w:val="007F4DAD"/>
    <w:rsid w:val="00806E28"/>
    <w:rsid w:val="00814C4C"/>
    <w:rsid w:val="00815993"/>
    <w:rsid w:val="00823298"/>
    <w:rsid w:val="00833C8A"/>
    <w:rsid w:val="00840990"/>
    <w:rsid w:val="008441BE"/>
    <w:rsid w:val="00870887"/>
    <w:rsid w:val="00881593"/>
    <w:rsid w:val="00886BF6"/>
    <w:rsid w:val="008B1E15"/>
    <w:rsid w:val="008F5B4B"/>
    <w:rsid w:val="008F740D"/>
    <w:rsid w:val="00904991"/>
    <w:rsid w:val="0092413D"/>
    <w:rsid w:val="0093397F"/>
    <w:rsid w:val="00947C86"/>
    <w:rsid w:val="00963E29"/>
    <w:rsid w:val="009C6430"/>
    <w:rsid w:val="00A21DFA"/>
    <w:rsid w:val="00A21E9B"/>
    <w:rsid w:val="00A46E35"/>
    <w:rsid w:val="00A66242"/>
    <w:rsid w:val="00A705CD"/>
    <w:rsid w:val="00A94BB2"/>
    <w:rsid w:val="00AA2F4B"/>
    <w:rsid w:val="00AD4B72"/>
    <w:rsid w:val="00B12829"/>
    <w:rsid w:val="00B13405"/>
    <w:rsid w:val="00B45639"/>
    <w:rsid w:val="00B54320"/>
    <w:rsid w:val="00B61D42"/>
    <w:rsid w:val="00B62C85"/>
    <w:rsid w:val="00B764E2"/>
    <w:rsid w:val="00B81BC2"/>
    <w:rsid w:val="00BB4D45"/>
    <w:rsid w:val="00BB763D"/>
    <w:rsid w:val="00C10479"/>
    <w:rsid w:val="00C218AF"/>
    <w:rsid w:val="00C2685C"/>
    <w:rsid w:val="00C35A1E"/>
    <w:rsid w:val="00C40609"/>
    <w:rsid w:val="00C454B3"/>
    <w:rsid w:val="00C64B38"/>
    <w:rsid w:val="00C75332"/>
    <w:rsid w:val="00CC4586"/>
    <w:rsid w:val="00CD1324"/>
    <w:rsid w:val="00CD7D8A"/>
    <w:rsid w:val="00D108F1"/>
    <w:rsid w:val="00D217AE"/>
    <w:rsid w:val="00D40EF8"/>
    <w:rsid w:val="00D411A5"/>
    <w:rsid w:val="00D507EE"/>
    <w:rsid w:val="00D827DE"/>
    <w:rsid w:val="00DE4182"/>
    <w:rsid w:val="00DF7ED2"/>
    <w:rsid w:val="00E04967"/>
    <w:rsid w:val="00E125D1"/>
    <w:rsid w:val="00E21C08"/>
    <w:rsid w:val="00E55D6C"/>
    <w:rsid w:val="00E7239C"/>
    <w:rsid w:val="00E826C9"/>
    <w:rsid w:val="00E95573"/>
    <w:rsid w:val="00F079E8"/>
    <w:rsid w:val="00F10C87"/>
    <w:rsid w:val="00F45723"/>
    <w:rsid w:val="00F63DEE"/>
    <w:rsid w:val="00F94E9A"/>
    <w:rsid w:val="00FD1714"/>
    <w:rsid w:val="00FD311C"/>
    <w:rsid w:val="00FE2137"/>
    <w:rsid w:val="00FE4A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EAA"/>
  </w:style>
  <w:style w:type="paragraph" w:styleId="Naslov1">
    <w:name w:val="heading 1"/>
    <w:basedOn w:val="Navaden"/>
    <w:next w:val="Navaden"/>
    <w:link w:val="Naslov1Znak"/>
    <w:uiPriority w:val="9"/>
    <w:qFormat/>
    <w:pPr>
      <w:keepNext/>
      <w:keepLines/>
      <w:spacing w:before="400" w:after="120"/>
      <w:outlineLvl w:val="0"/>
    </w:pPr>
    <w:rPr>
      <w:sz w:val="40"/>
      <w:szCs w:val="40"/>
    </w:rPr>
  </w:style>
  <w:style w:type="paragraph" w:styleId="Naslov2">
    <w:name w:val="heading 2"/>
    <w:basedOn w:val="Navaden"/>
    <w:next w:val="Navaden"/>
    <w:link w:val="Naslov2Znak"/>
    <w:uiPriority w:val="9"/>
    <w:unhideWhenUsed/>
    <w:qFormat/>
    <w:pPr>
      <w:keepNext/>
      <w:keepLines/>
      <w:spacing w:before="360" w:after="120"/>
      <w:outlineLvl w:val="1"/>
    </w:pPr>
    <w:rPr>
      <w:sz w:val="32"/>
      <w:szCs w:val="32"/>
    </w:rPr>
  </w:style>
  <w:style w:type="paragraph" w:styleId="Naslov3">
    <w:name w:val="heading 3"/>
    <w:basedOn w:val="Navaden"/>
    <w:next w:val="Navaden"/>
    <w:link w:val="Naslov3Znak"/>
    <w:uiPriority w:val="9"/>
    <w:unhideWhenUsed/>
    <w:qFormat/>
    <w:pPr>
      <w:keepNext/>
      <w:keepLines/>
      <w:spacing w:before="320" w:after="80"/>
      <w:outlineLvl w:val="2"/>
    </w:pPr>
    <w:rPr>
      <w:color w:val="434343"/>
      <w:sz w:val="28"/>
      <w:szCs w:val="28"/>
    </w:rPr>
  </w:style>
  <w:style w:type="paragraph" w:styleId="Naslov4">
    <w:name w:val="heading 4"/>
    <w:basedOn w:val="Navaden"/>
    <w:next w:val="Navaden"/>
    <w:uiPriority w:val="9"/>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Navadensplet">
    <w:name w:val="Normal (Web)"/>
    <w:basedOn w:val="Navaden"/>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Naslov1Znak">
    <w:name w:val="Naslov 1 Znak"/>
    <w:basedOn w:val="Privzetapisavaodstavka"/>
    <w:link w:val="Naslov1"/>
    <w:uiPriority w:val="9"/>
    <w:rsid w:val="00C2685C"/>
    <w:rPr>
      <w:sz w:val="40"/>
      <w:szCs w:val="40"/>
    </w:rPr>
  </w:style>
  <w:style w:type="character" w:styleId="Hiperpovezava">
    <w:name w:val="Hyperlink"/>
    <w:basedOn w:val="Privzetapisavaodstavka"/>
    <w:unhideWhenUsed/>
    <w:rsid w:val="00C2685C"/>
    <w:rPr>
      <w:color w:val="0000FF"/>
      <w:u w:val="single"/>
    </w:rPr>
  </w:style>
  <w:style w:type="paragraph" w:customStyle="1" w:styleId="StandardWeb1">
    <w:name w:val="Standard (Web)1"/>
    <w:basedOn w:val="Navaden"/>
    <w:rsid w:val="00C2685C"/>
    <w:pPr>
      <w:spacing w:before="280" w:after="280" w:line="240" w:lineRule="auto"/>
    </w:pPr>
    <w:rPr>
      <w:rFonts w:ascii="Times New Roman" w:eastAsia="Times New Roman" w:hAnsi="Times New Roman" w:cs="Times New Roman"/>
      <w:sz w:val="24"/>
      <w:szCs w:val="24"/>
      <w:lang w:val="sl-SI" w:eastAsia="zh-CN"/>
    </w:rPr>
  </w:style>
  <w:style w:type="character" w:styleId="Nerazreenaomemba">
    <w:name w:val="Unresolved Mention"/>
    <w:basedOn w:val="Privzetapisavaodstavka"/>
    <w:uiPriority w:val="99"/>
    <w:semiHidden/>
    <w:unhideWhenUsed/>
    <w:rsid w:val="00C2685C"/>
    <w:rPr>
      <w:color w:val="605E5C"/>
      <w:shd w:val="clear" w:color="auto" w:fill="E1DFDD"/>
    </w:rPr>
  </w:style>
  <w:style w:type="table" w:styleId="Tabelamrea">
    <w:name w:val="Table Grid"/>
    <w:basedOn w:val="Navadnatabela"/>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61D42"/>
    <w:pPr>
      <w:tabs>
        <w:tab w:val="center" w:pos="4703"/>
        <w:tab w:val="right" w:pos="9406"/>
      </w:tabs>
      <w:spacing w:line="240" w:lineRule="auto"/>
    </w:pPr>
  </w:style>
  <w:style w:type="character" w:customStyle="1" w:styleId="GlavaZnak">
    <w:name w:val="Glava Znak"/>
    <w:basedOn w:val="Privzetapisavaodstavka"/>
    <w:link w:val="Glava"/>
    <w:uiPriority w:val="99"/>
    <w:rsid w:val="00B61D42"/>
  </w:style>
  <w:style w:type="paragraph" w:styleId="Noga">
    <w:name w:val="footer"/>
    <w:basedOn w:val="Navaden"/>
    <w:link w:val="NogaZnak"/>
    <w:uiPriority w:val="99"/>
    <w:unhideWhenUsed/>
    <w:rsid w:val="00B61D42"/>
    <w:pPr>
      <w:tabs>
        <w:tab w:val="center" w:pos="4703"/>
        <w:tab w:val="right" w:pos="9406"/>
      </w:tabs>
      <w:spacing w:line="240" w:lineRule="auto"/>
    </w:pPr>
  </w:style>
  <w:style w:type="character" w:customStyle="1" w:styleId="NogaZnak">
    <w:name w:val="Noga Znak"/>
    <w:basedOn w:val="Privzetapisavaodstavka"/>
    <w:link w:val="Noga"/>
    <w:uiPriority w:val="99"/>
    <w:rsid w:val="00B61D42"/>
  </w:style>
  <w:style w:type="character" w:customStyle="1" w:styleId="Naslov2Znak">
    <w:name w:val="Naslov 2 Znak"/>
    <w:basedOn w:val="Privzetapisavaodstavka"/>
    <w:link w:val="Naslov2"/>
    <w:uiPriority w:val="9"/>
    <w:rsid w:val="00B61D42"/>
    <w:rPr>
      <w:sz w:val="32"/>
      <w:szCs w:val="32"/>
    </w:rPr>
  </w:style>
  <w:style w:type="paragraph" w:customStyle="1" w:styleId="p1">
    <w:name w:val="p1"/>
    <w:basedOn w:val="Navaden"/>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Privzetapisavaodstavka"/>
    <w:rsid w:val="00634734"/>
  </w:style>
  <w:style w:type="character" w:customStyle="1" w:styleId="apple-converted-space">
    <w:name w:val="apple-converted-space"/>
    <w:basedOn w:val="Privzetapisavaodstavka"/>
    <w:rsid w:val="00634734"/>
  </w:style>
  <w:style w:type="character" w:customStyle="1" w:styleId="s2">
    <w:name w:val="s2"/>
    <w:basedOn w:val="Privzetapisavaodstavka"/>
    <w:rsid w:val="00634734"/>
  </w:style>
  <w:style w:type="character" w:customStyle="1" w:styleId="Naslov3Znak">
    <w:name w:val="Naslov 3 Znak"/>
    <w:basedOn w:val="Privzetapisavaodstavka"/>
    <w:link w:val="Naslov3"/>
    <w:uiPriority w:val="9"/>
    <w:rsid w:val="00FE2137"/>
    <w:rPr>
      <w:color w:val="434343"/>
      <w:sz w:val="28"/>
      <w:szCs w:val="28"/>
    </w:rPr>
  </w:style>
  <w:style w:type="paragraph" w:customStyle="1" w:styleId="av-single-slide">
    <w:name w:val="av-single-slide"/>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oudarek">
    <w:name w:val="Emphasis"/>
    <w:basedOn w:val="Privzetapisavaodstavka"/>
    <w:uiPriority w:val="20"/>
    <w:qFormat/>
    <w:rsid w:val="00E21C08"/>
    <w:rPr>
      <w:i/>
      <w:iCs/>
    </w:rPr>
  </w:style>
  <w:style w:type="paragraph" w:customStyle="1" w:styleId="p2">
    <w:name w:val="p2"/>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Odstavekseznama">
    <w:name w:val="List Paragraph"/>
    <w:basedOn w:val="Navaden"/>
    <w:uiPriority w:val="34"/>
    <w:qFormat/>
    <w:rsid w:val="008441BE"/>
    <w:pPr>
      <w:ind w:left="720"/>
      <w:contextualSpacing/>
    </w:pPr>
  </w:style>
  <w:style w:type="paragraph" w:customStyle="1" w:styleId="p3">
    <w:name w:val="p3"/>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avaden"/>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repko">
    <w:name w:val="Strong"/>
    <w:basedOn w:val="Privzetapisavaodstavka"/>
    <w:uiPriority w:val="22"/>
    <w:qFormat/>
    <w:rsid w:val="00D1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65291613">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852798353">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ajnostnaenergij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jnostnaenergij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s.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ajko.dolinsek@informa-echo.si" TargetMode="External"/><Relationship Id="rId4" Type="http://schemas.openxmlformats.org/officeDocument/2006/relationships/webSettings" Target="webSettings.xml"/><Relationship Id="rId9" Type="http://schemas.openxmlformats.org/officeDocument/2006/relationships/hyperlink" Target="https://kazalci.arso.gov.si/sl/content/odnos-prebivalstva-do-okolju-prijaznega-promet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Rajko Dolinšek</cp:lastModifiedBy>
  <cp:revision>3</cp:revision>
  <cp:lastPrinted>2021-04-15T09:03:00Z</cp:lastPrinted>
  <dcterms:created xsi:type="dcterms:W3CDTF">2024-11-20T15:48:00Z</dcterms:created>
  <dcterms:modified xsi:type="dcterms:W3CDTF">2024-11-20T15:50:00Z</dcterms:modified>
</cp:coreProperties>
</file>